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ECCD03"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" filled="f" strokecolor="black [3213]" strokeweight=".5pt"/>
            </w:pict>
          </mc:Fallback>
        </mc:AlternateContent>
      </w:r>
    </w:p>
    <w:p w14:paraId="276424E3" w14:textId="77777777" w:rsidR="00343607" w:rsidRPr="00711517" w:rsidRDefault="00343607" w:rsidP="00343607">
      <w:pPr>
        <w:spacing w:after="0"/>
        <w:jc w:val="center"/>
        <w:rPr>
          <w:rFonts w:cstheme="minorHAnsi"/>
          <w:b/>
          <w:lang w:val="en-US"/>
        </w:rPr>
      </w:pPr>
      <w:r w:rsidRPr="00711517">
        <w:rPr>
          <w:rFonts w:cstheme="minorHAnsi"/>
          <w:b/>
          <w:lang w:val="en-US"/>
        </w:rPr>
        <w:t>MINISTRY OF THE ECONOMY (ME)</w:t>
      </w:r>
    </w:p>
    <w:p w14:paraId="47E7D0BC" w14:textId="77777777" w:rsidR="00343607" w:rsidRPr="00711517" w:rsidRDefault="00343607" w:rsidP="00343607">
      <w:pPr>
        <w:spacing w:after="0"/>
        <w:jc w:val="center"/>
        <w:rPr>
          <w:rFonts w:cstheme="minorHAnsi"/>
          <w:lang w:val="en-US" w:eastAsia="pt-BR"/>
        </w:rPr>
      </w:pPr>
      <w:r w:rsidRPr="00711517">
        <w:rPr>
          <w:rFonts w:cstheme="minorHAnsi"/>
          <w:b/>
          <w:lang w:val="en-US"/>
        </w:rPr>
        <w:t>SECRETARIAT OF FOREIGN TRADE AND INTERNATIONAL AFFAIRS (SECINT)</w:t>
      </w:r>
    </w:p>
    <w:p w14:paraId="233FA5F3" w14:textId="77777777" w:rsidR="00343607" w:rsidRPr="00711517" w:rsidRDefault="00343607" w:rsidP="00343607">
      <w:pPr>
        <w:spacing w:after="0"/>
        <w:jc w:val="center"/>
        <w:rPr>
          <w:rFonts w:cstheme="minorHAnsi"/>
          <w:lang w:val="en-US" w:eastAsia="pt-BR"/>
        </w:rPr>
      </w:pPr>
      <w:r w:rsidRPr="00711517">
        <w:rPr>
          <w:rFonts w:cstheme="minorHAnsi"/>
          <w:b/>
          <w:lang w:val="en-US"/>
        </w:rPr>
        <w:t>SECRETARIAT OF FOREIGN TRADE (SECEX)</w:t>
      </w:r>
    </w:p>
    <w:p w14:paraId="5BCE1319" w14:textId="77777777" w:rsidR="00343607" w:rsidRPr="00711517" w:rsidRDefault="00343607" w:rsidP="00343607">
      <w:pPr>
        <w:pStyle w:val="Cabealho"/>
        <w:jc w:val="center"/>
        <w:rPr>
          <w:rFonts w:asciiTheme="minorHAnsi" w:hAnsiTheme="minorHAnsi" w:cstheme="minorHAnsi"/>
          <w:sz w:val="22"/>
          <w:szCs w:val="22"/>
          <w:lang w:val="en-US"/>
        </w:rPr>
      </w:pPr>
      <w:r w:rsidRPr="00711517">
        <w:rPr>
          <w:rFonts w:asciiTheme="minorHAnsi" w:hAnsiTheme="minorHAnsi" w:cstheme="minorHAnsi"/>
          <w:b/>
          <w:sz w:val="22"/>
          <w:szCs w:val="22"/>
          <w:lang w:val="en-US"/>
        </w:rPr>
        <w:t>SUBSECRETARIAT OF TRADE REMEDIES</w:t>
      </w:r>
      <w:r w:rsidR="005B3A66" w:rsidRPr="00711517">
        <w:rPr>
          <w:rFonts w:asciiTheme="minorHAnsi" w:hAnsiTheme="minorHAnsi" w:cstheme="minorHAnsi"/>
          <w:b/>
          <w:sz w:val="22"/>
          <w:szCs w:val="22"/>
          <w:lang w:val="en-US"/>
        </w:rPr>
        <w:t xml:space="preserve"> AND PUBLIC INTEREST</w:t>
      </w:r>
      <w:r w:rsidRPr="00711517">
        <w:rPr>
          <w:rFonts w:asciiTheme="minorHAnsi" w:hAnsiTheme="minorHAnsi" w:cstheme="minorHAnsi"/>
          <w:b/>
          <w:sz w:val="22"/>
          <w:szCs w:val="22"/>
          <w:lang w:val="en-US"/>
        </w:rPr>
        <w:t xml:space="preserve"> (SDCOM)</w:t>
      </w:r>
    </w:p>
    <w:p w14:paraId="0BBF8C4A" w14:textId="77777777" w:rsidR="001B1068" w:rsidRPr="00711517" w:rsidRDefault="001B1068" w:rsidP="001B1068">
      <w:pPr>
        <w:spacing w:after="0"/>
        <w:jc w:val="center"/>
        <w:rPr>
          <w:rFonts w:cstheme="minorHAnsi"/>
          <w:sz w:val="18"/>
          <w:szCs w:val="18"/>
        </w:rPr>
      </w:pPr>
      <w:r w:rsidRPr="00711517">
        <w:rPr>
          <w:rFonts w:cstheme="minorHAnsi"/>
          <w:sz w:val="18"/>
          <w:szCs w:val="18"/>
        </w:rPr>
        <w:t>Esplanada dos Ministérios, Bloco J, Sala 408, Brasília – DF, CEP 70.053-900</w:t>
      </w:r>
    </w:p>
    <w:p w14:paraId="4E759D11" w14:textId="1837CCB0" w:rsidR="009A2706" w:rsidRPr="00711517" w:rsidRDefault="009A2706" w:rsidP="009A2706">
      <w:pPr>
        <w:spacing w:after="0"/>
        <w:jc w:val="center"/>
        <w:rPr>
          <w:rFonts w:cstheme="minorHAnsi"/>
          <w:sz w:val="18"/>
          <w:szCs w:val="18"/>
          <w:lang w:val="en-US"/>
        </w:rPr>
      </w:pPr>
      <w:r w:rsidRPr="00711517">
        <w:rPr>
          <w:rFonts w:cstheme="minorHAnsi"/>
          <w:sz w:val="18"/>
          <w:szCs w:val="18"/>
          <w:lang w:val="en-US"/>
        </w:rPr>
        <w:t>Contact: (+55 61) 2027-7770</w:t>
      </w:r>
      <w:r w:rsidRPr="00711517">
        <w:rPr>
          <w:rFonts w:cstheme="minorHAnsi"/>
          <w:sz w:val="18"/>
          <w:szCs w:val="18"/>
          <w:lang w:val="en-US"/>
        </w:rPr>
        <w:tab/>
      </w:r>
    </w:p>
    <w:p w14:paraId="11177922" w14:textId="77777777" w:rsidR="00A63308" w:rsidRPr="00711517" w:rsidRDefault="00A63308"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7D72C47E" w:rsidR="007E1ACA" w:rsidRPr="00A923EA" w:rsidRDefault="00736101" w:rsidP="007E1ACA">
      <w:pPr>
        <w:jc w:val="both"/>
        <w:rPr>
          <w:rFonts w:cstheme="minorHAnsi"/>
          <w:sz w:val="24"/>
          <w:szCs w:val="24"/>
          <w:lang w:val="en-US"/>
        </w:rPr>
      </w:pPr>
      <w:r w:rsidRPr="00711517">
        <w:rPr>
          <w:rFonts w:cstheme="minorHAnsi"/>
          <w:sz w:val="24"/>
          <w:szCs w:val="24"/>
          <w:lang w:val="en-US"/>
        </w:rPr>
        <w:t xml:space="preserve">Sunset review of the anti-dumping measure levied on </w:t>
      </w:r>
      <w:r w:rsidRPr="00A923EA">
        <w:rPr>
          <w:rFonts w:cstheme="minorHAnsi"/>
          <w:sz w:val="24"/>
          <w:szCs w:val="24"/>
          <w:lang w:val="en-US"/>
        </w:rPr>
        <w:t xml:space="preserve">Brazilian imports of </w:t>
      </w:r>
      <w:r w:rsidR="00A923EA" w:rsidRPr="00A923EA">
        <w:rPr>
          <w:rFonts w:cstheme="minorHAnsi"/>
          <w:sz w:val="24"/>
          <w:szCs w:val="24"/>
          <w:lang w:val="en-US"/>
        </w:rPr>
        <w:t>polypropylene resin</w:t>
      </w:r>
      <w:r w:rsidR="00A923EA">
        <w:rPr>
          <w:rFonts w:cstheme="minorHAnsi"/>
          <w:sz w:val="24"/>
          <w:szCs w:val="24"/>
          <w:lang w:val="en-US"/>
        </w:rPr>
        <w:t>s</w:t>
      </w:r>
      <w:r w:rsidRPr="00A923EA">
        <w:rPr>
          <w:rFonts w:cstheme="minorHAnsi"/>
          <w:sz w:val="24"/>
          <w:szCs w:val="24"/>
          <w:lang w:val="en-US"/>
        </w:rPr>
        <w:t xml:space="preserve">, </w:t>
      </w:r>
      <w:r w:rsidR="007E1ACA" w:rsidRPr="00A923EA">
        <w:rPr>
          <w:rFonts w:cstheme="minorHAnsi"/>
          <w:sz w:val="24"/>
          <w:szCs w:val="24"/>
          <w:lang w:val="en-US"/>
        </w:rPr>
        <w:t xml:space="preserve">usually classified under </w:t>
      </w:r>
      <w:r w:rsidR="00D3680E" w:rsidRPr="00A923EA">
        <w:rPr>
          <w:rFonts w:cstheme="minorHAnsi"/>
          <w:sz w:val="24"/>
          <w:szCs w:val="24"/>
          <w:lang w:val="en-US"/>
        </w:rPr>
        <w:t>sub</w:t>
      </w:r>
      <w:r w:rsidR="007E1ACA" w:rsidRPr="00A923EA">
        <w:rPr>
          <w:rFonts w:cstheme="minorHAnsi"/>
          <w:sz w:val="24"/>
          <w:szCs w:val="24"/>
          <w:lang w:val="en-US"/>
        </w:rPr>
        <w:t xml:space="preserve">items </w:t>
      </w:r>
      <w:r w:rsidR="00A923EA" w:rsidRPr="00A923EA">
        <w:rPr>
          <w:rFonts w:cstheme="minorHAnsi"/>
          <w:sz w:val="24"/>
          <w:szCs w:val="24"/>
          <w:lang w:val="en-US"/>
        </w:rPr>
        <w:t xml:space="preserve">3902.10.20 </w:t>
      </w:r>
      <w:r w:rsidR="00A923EA" w:rsidRPr="00A923EA">
        <w:rPr>
          <w:rFonts w:cstheme="minorHAnsi"/>
          <w:sz w:val="24"/>
          <w:szCs w:val="24"/>
          <w:lang w:val="en-US"/>
        </w:rPr>
        <w:t>and</w:t>
      </w:r>
      <w:r w:rsidR="00A923EA" w:rsidRPr="00A923EA">
        <w:rPr>
          <w:rFonts w:cstheme="minorHAnsi"/>
          <w:sz w:val="24"/>
          <w:szCs w:val="24"/>
          <w:lang w:val="en-US"/>
        </w:rPr>
        <w:t xml:space="preserve"> 3902.30.00 </w:t>
      </w:r>
      <w:r w:rsidR="007E1ACA" w:rsidRPr="00A923EA">
        <w:rPr>
          <w:rFonts w:cstheme="minorHAnsi"/>
          <w:sz w:val="24"/>
          <w:szCs w:val="24"/>
          <w:lang w:val="en-US"/>
        </w:rPr>
        <w:t xml:space="preserve">of the MERCOSUR Common Nomenclature (NCM – </w:t>
      </w:r>
      <w:proofErr w:type="spellStart"/>
      <w:r w:rsidR="007E1ACA" w:rsidRPr="00A923EA">
        <w:rPr>
          <w:rFonts w:cstheme="minorHAnsi"/>
          <w:sz w:val="24"/>
          <w:szCs w:val="24"/>
          <w:lang w:val="en-US"/>
        </w:rPr>
        <w:t>Nomenclatura</w:t>
      </w:r>
      <w:proofErr w:type="spellEnd"/>
      <w:r w:rsidR="007E1ACA" w:rsidRPr="00A923EA">
        <w:rPr>
          <w:rFonts w:cstheme="minorHAnsi"/>
          <w:sz w:val="24"/>
          <w:szCs w:val="24"/>
          <w:lang w:val="en-US"/>
        </w:rPr>
        <w:t xml:space="preserve"> </w:t>
      </w:r>
      <w:proofErr w:type="spellStart"/>
      <w:r w:rsidR="007E1ACA" w:rsidRPr="00A923EA">
        <w:rPr>
          <w:rFonts w:cstheme="minorHAnsi"/>
          <w:sz w:val="24"/>
          <w:szCs w:val="24"/>
          <w:lang w:val="en-US"/>
        </w:rPr>
        <w:t>Comum</w:t>
      </w:r>
      <w:proofErr w:type="spellEnd"/>
      <w:r w:rsidR="007E1ACA" w:rsidRPr="00A923EA">
        <w:rPr>
          <w:rFonts w:cstheme="minorHAnsi"/>
          <w:sz w:val="24"/>
          <w:szCs w:val="24"/>
          <w:lang w:val="en-US"/>
        </w:rPr>
        <w:t xml:space="preserve"> do MERCOSUL), </w:t>
      </w:r>
      <w:bookmarkStart w:id="0" w:name="_Hlk37670753"/>
      <w:r w:rsidR="00A320F2" w:rsidRPr="00A923EA">
        <w:rPr>
          <w:rFonts w:cstheme="minorHAnsi"/>
          <w:sz w:val="24"/>
          <w:szCs w:val="24"/>
          <w:lang w:val="en-US"/>
        </w:rPr>
        <w:t>originating in</w:t>
      </w:r>
      <w:bookmarkEnd w:id="0"/>
      <w:r w:rsidR="00A320F2" w:rsidRPr="00A923EA">
        <w:rPr>
          <w:rFonts w:cstheme="minorHAnsi"/>
          <w:szCs w:val="24"/>
          <w:lang w:val="en-US"/>
        </w:rPr>
        <w:t xml:space="preserve"> </w:t>
      </w:r>
      <w:r w:rsidR="00A923EA" w:rsidRPr="00A923EA">
        <w:rPr>
          <w:rFonts w:cstheme="minorHAnsi"/>
          <w:sz w:val="24"/>
          <w:szCs w:val="24"/>
          <w:lang w:val="en-US"/>
        </w:rPr>
        <w:t>the United States of America</w:t>
      </w:r>
      <w:r w:rsidR="007E1ACA" w:rsidRPr="00A923EA">
        <w:rPr>
          <w:rFonts w:cstheme="minorHAnsi"/>
          <w:sz w:val="24"/>
          <w:szCs w:val="24"/>
          <w:lang w:val="en-US"/>
        </w:rPr>
        <w:t>, and of injury to the domestic industry due to such practice.</w:t>
      </w:r>
    </w:p>
    <w:p w14:paraId="10148F4F" w14:textId="77777777" w:rsidR="00A63308" w:rsidRPr="00711517" w:rsidRDefault="00A63308" w:rsidP="00A63308">
      <w:pPr>
        <w:jc w:val="both"/>
        <w:rPr>
          <w:rFonts w:cstheme="minorHAnsi"/>
          <w:sz w:val="24"/>
          <w:szCs w:val="24"/>
          <w:lang w:val="en-US"/>
        </w:rPr>
      </w:pPr>
    </w:p>
    <w:p w14:paraId="7FCA8CC2" w14:textId="77777777" w:rsidR="001D6577" w:rsidRPr="00711517" w:rsidRDefault="001D6577">
      <w:pPr>
        <w:rPr>
          <w:rFonts w:cstheme="minorHAnsi"/>
          <w:sz w:val="24"/>
          <w:szCs w:val="24"/>
          <w:lang w:val="en-US"/>
        </w:rPr>
      </w:pPr>
    </w:p>
    <w:p w14:paraId="1886DE1F" w14:textId="77777777" w:rsidR="00736101" w:rsidRPr="00711517" w:rsidRDefault="00736101">
      <w:pPr>
        <w:rPr>
          <w:rFonts w:cstheme="minorHAnsi"/>
          <w:sz w:val="24"/>
          <w:szCs w:val="24"/>
          <w:lang w:val="en-US"/>
        </w:rPr>
      </w:pPr>
    </w:p>
    <w:p w14:paraId="0904179E" w14:textId="77777777" w:rsidR="00736101" w:rsidRPr="00711517" w:rsidRDefault="00736101">
      <w:pPr>
        <w:rPr>
          <w:rFonts w:cstheme="minorHAnsi"/>
          <w:sz w:val="24"/>
          <w:szCs w:val="24"/>
          <w:lang w:val="en-US"/>
        </w:rPr>
      </w:pPr>
    </w:p>
    <w:p w14:paraId="7D0ABF64" w14:textId="77777777" w:rsidR="00736101" w:rsidRPr="00711517" w:rsidRDefault="00736101">
      <w:pPr>
        <w:rPr>
          <w:rFonts w:cstheme="minorHAnsi"/>
          <w:sz w:val="24"/>
          <w:szCs w:val="24"/>
          <w:lang w:val="en-US"/>
        </w:rPr>
      </w:pPr>
    </w:p>
    <w:p w14:paraId="205D6BF9" w14:textId="77777777" w:rsidR="00A63308" w:rsidRPr="00711517" w:rsidRDefault="00A63308">
      <w:pPr>
        <w:rPr>
          <w:rFonts w:cstheme="minorHAnsi"/>
          <w:sz w:val="24"/>
          <w:szCs w:val="24"/>
          <w:lang w:val="en-US"/>
        </w:rPr>
      </w:pPr>
    </w:p>
    <w:p w14:paraId="3B03E0B0" w14:textId="4BC5C711" w:rsidR="007E1ACA" w:rsidRPr="00A923EA" w:rsidRDefault="00ED7DAB" w:rsidP="007E1ACA">
      <w:pPr>
        <w:spacing w:after="0"/>
        <w:jc w:val="center"/>
        <w:rPr>
          <w:rFonts w:cstheme="minorHAnsi"/>
          <w:sz w:val="24"/>
          <w:szCs w:val="24"/>
          <w:lang w:val="en-US"/>
        </w:rPr>
      </w:pPr>
      <w:r w:rsidRPr="00A923EA">
        <w:rPr>
          <w:rFonts w:cstheme="minorHAnsi"/>
          <w:sz w:val="24"/>
          <w:szCs w:val="24"/>
          <w:lang w:val="en-US"/>
        </w:rPr>
        <w:t xml:space="preserve">Process Sei/ME No </w:t>
      </w:r>
      <w:r w:rsidR="00A923EA" w:rsidRPr="00A923EA">
        <w:rPr>
          <w:rFonts w:cstheme="minorHAnsi"/>
          <w:sz w:val="24"/>
          <w:szCs w:val="24"/>
          <w:lang w:val="en-US"/>
        </w:rPr>
        <w:t>19972.101580/2021-25</w:t>
      </w:r>
      <w:r w:rsidRPr="00A923EA">
        <w:rPr>
          <w:rFonts w:cstheme="minorHAnsi"/>
          <w:sz w:val="24"/>
          <w:szCs w:val="24"/>
          <w:lang w:val="en-US"/>
        </w:rPr>
        <w:t xml:space="preserve"> </w:t>
      </w:r>
      <w:r w:rsidRPr="00A923EA">
        <w:rPr>
          <w:rFonts w:cstheme="minorHAnsi"/>
          <w:lang w:val="en-US"/>
        </w:rPr>
        <w:t xml:space="preserve">restricted </w:t>
      </w:r>
      <w:r w:rsidRPr="00A923EA">
        <w:rPr>
          <w:rFonts w:cstheme="minorHAnsi"/>
          <w:sz w:val="24"/>
          <w:szCs w:val="24"/>
          <w:lang w:val="en-US"/>
        </w:rPr>
        <w:t xml:space="preserve">and </w:t>
      </w:r>
      <w:r w:rsidR="00A923EA" w:rsidRPr="00A923EA">
        <w:rPr>
          <w:rFonts w:cstheme="minorHAnsi"/>
          <w:sz w:val="24"/>
          <w:szCs w:val="24"/>
          <w:lang w:val="en-US"/>
        </w:rPr>
        <w:t>19972.101581/2021-70</w:t>
      </w:r>
      <w:r w:rsidRPr="00A923EA">
        <w:rPr>
          <w:rFonts w:cstheme="minorHAnsi"/>
          <w:sz w:val="24"/>
          <w:szCs w:val="24"/>
          <w:lang w:val="en-US"/>
        </w:rPr>
        <w:t xml:space="preserve"> confidentia</w:t>
      </w:r>
      <w:r w:rsidR="00711517" w:rsidRPr="00A923EA">
        <w:rPr>
          <w:rFonts w:cstheme="minorHAnsi"/>
          <w:sz w:val="24"/>
          <w:szCs w:val="24"/>
          <w:lang w:val="en-US"/>
        </w:rPr>
        <w:t>l</w:t>
      </w:r>
    </w:p>
    <w:p w14:paraId="1ECF8061" w14:textId="15D37CC5" w:rsidR="007E1ACA" w:rsidRPr="00A923EA" w:rsidRDefault="007E1ACA" w:rsidP="007E1ACA">
      <w:pPr>
        <w:spacing w:after="0"/>
        <w:jc w:val="center"/>
        <w:rPr>
          <w:rFonts w:cstheme="minorHAnsi"/>
          <w:color w:val="FF0000"/>
          <w:sz w:val="24"/>
          <w:szCs w:val="24"/>
          <w:lang w:val="en-US"/>
        </w:rPr>
      </w:pPr>
      <w:r w:rsidRPr="00A923EA">
        <w:rPr>
          <w:rFonts w:cstheme="minorHAnsi"/>
          <w:sz w:val="24"/>
          <w:szCs w:val="24"/>
          <w:lang w:val="en-US"/>
        </w:rPr>
        <w:t xml:space="preserve">Contact: (+55 61) 2027- </w:t>
      </w:r>
      <w:r w:rsidR="00A923EA" w:rsidRPr="00A923EA">
        <w:rPr>
          <w:rFonts w:cstheme="minorHAnsi"/>
          <w:sz w:val="24"/>
          <w:szCs w:val="24"/>
          <w:lang w:val="en-US"/>
        </w:rPr>
        <w:t>7770 o</w:t>
      </w:r>
      <w:r w:rsidR="00A923EA" w:rsidRPr="00A923EA">
        <w:rPr>
          <w:rFonts w:cstheme="minorHAnsi"/>
          <w:sz w:val="24"/>
          <w:szCs w:val="24"/>
          <w:lang w:val="en-US"/>
        </w:rPr>
        <w:t>r</w:t>
      </w:r>
      <w:r w:rsidR="00A923EA" w:rsidRPr="00A923EA">
        <w:rPr>
          <w:rFonts w:cstheme="minorHAnsi"/>
          <w:sz w:val="24"/>
          <w:szCs w:val="24"/>
          <w:lang w:val="en-US"/>
        </w:rPr>
        <w:t xml:space="preserve"> </w:t>
      </w:r>
      <w:hyperlink r:id="rId8" w:history="1">
        <w:r w:rsidR="00A923EA" w:rsidRPr="00A923EA">
          <w:rPr>
            <w:rStyle w:val="Hyperlink"/>
            <w:rFonts w:cstheme="minorHAnsi"/>
            <w:sz w:val="24"/>
            <w:szCs w:val="24"/>
            <w:lang w:val="en-US"/>
          </w:rPr>
          <w:t>resinapp.eua@economia.gov.br</w:t>
        </w:r>
      </w:hyperlink>
    </w:p>
    <w:p w14:paraId="197CC4CF" w14:textId="77777777" w:rsidR="00D471C0" w:rsidRPr="00A923EA" w:rsidRDefault="00D471C0" w:rsidP="0036633F">
      <w:pPr>
        <w:spacing w:after="0"/>
        <w:jc w:val="center"/>
        <w:rPr>
          <w:rFonts w:cstheme="minorHAnsi"/>
          <w:sz w:val="24"/>
          <w:szCs w:val="24"/>
          <w:lang w:val="en-US"/>
        </w:rPr>
      </w:pPr>
    </w:p>
    <w:p w14:paraId="6296FC2F" w14:textId="77777777" w:rsidR="001D6577" w:rsidRPr="00A923EA" w:rsidRDefault="001D6577" w:rsidP="003D2FA9">
      <w:pPr>
        <w:jc w:val="center"/>
        <w:rPr>
          <w:rFonts w:cstheme="minorHAnsi"/>
          <w:sz w:val="24"/>
          <w:szCs w:val="24"/>
          <w:lang w:val="en-US"/>
        </w:rPr>
      </w:pPr>
    </w:p>
    <w:p w14:paraId="55557FC0" w14:textId="77777777" w:rsidR="00C00306" w:rsidRPr="00A923EA" w:rsidRDefault="00C00306" w:rsidP="003D2FA9">
      <w:pPr>
        <w:jc w:val="cente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0CD91"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" filled="f"/>
            </w:pict>
          </mc:Fallback>
        </mc:AlternateContent>
      </w:r>
      <w:r w:rsidR="003D2FA9" w:rsidRPr="00711517">
        <w:rPr>
          <w:rFonts w:cstheme="minorHAnsi"/>
          <w:b/>
          <w:sz w:val="24"/>
          <w:szCs w:val="24"/>
          <w:lang w:val="en-US"/>
        </w:rPr>
        <w:t>GENERAL INSTRUCTIONS</w:t>
      </w:r>
    </w:p>
    <w:p w14:paraId="0552DCF5" w14:textId="536E5BAF" w:rsidR="003D2FA9" w:rsidRPr="00711517" w:rsidRDefault="00242520" w:rsidP="00782AEF">
      <w:pPr>
        <w:pStyle w:val="PargrafodaLista"/>
        <w:numPr>
          <w:ilvl w:val="0"/>
          <w:numId w:val="2"/>
        </w:numPr>
        <w:jc w:val="both"/>
        <w:rPr>
          <w:rFonts w:eastAsia="Times New Roman" w:cstheme="minorHAnsi"/>
          <w:sz w:val="24"/>
          <w:szCs w:val="24"/>
          <w:lang w:val="en-US" w:eastAsia="pt-BR"/>
        </w:rPr>
      </w:pPr>
      <w:r w:rsidRPr="00711517">
        <w:rPr>
          <w:rFonts w:cstheme="minorHAnsi"/>
          <w:sz w:val="24"/>
          <w:szCs w:val="24"/>
          <w:lang w:val="en-US"/>
        </w:rPr>
        <w:t>Th</w:t>
      </w:r>
      <w:r w:rsidR="00736101" w:rsidRPr="00711517">
        <w:rPr>
          <w:rFonts w:cstheme="minorHAnsi"/>
          <w:sz w:val="24"/>
          <w:szCs w:val="24"/>
          <w:lang w:val="en-US"/>
        </w:rPr>
        <w:t>e purpose of th</w:t>
      </w:r>
      <w:r w:rsidRPr="00711517">
        <w:rPr>
          <w:rFonts w:cstheme="minorHAnsi"/>
          <w:sz w:val="24"/>
          <w:szCs w:val="24"/>
          <w:lang w:val="en-US"/>
        </w:rPr>
        <w:t xml:space="preserve">is questionnaire </w:t>
      </w:r>
      <w:r w:rsidR="00736101" w:rsidRPr="00711517">
        <w:rPr>
          <w:rFonts w:cstheme="minorHAnsi"/>
          <w:sz w:val="24"/>
          <w:szCs w:val="24"/>
          <w:lang w:val="en-US"/>
        </w:rPr>
        <w:t xml:space="preserve">is to gather the necessary information to the sunset review </w:t>
      </w:r>
      <w:r w:rsidR="00422A8D" w:rsidRPr="00711517">
        <w:rPr>
          <w:rFonts w:cstheme="minorHAnsi"/>
          <w:sz w:val="24"/>
          <w:szCs w:val="24"/>
          <w:lang w:val="en-US"/>
        </w:rPr>
        <w:t>of the anti-dumping measure levied on Brazilian imports of</w:t>
      </w:r>
      <w:r w:rsidR="00422A8D" w:rsidRPr="00711517">
        <w:rPr>
          <w:rFonts w:cstheme="minorHAnsi"/>
          <w:color w:val="FF0000"/>
          <w:sz w:val="24"/>
          <w:szCs w:val="24"/>
          <w:lang w:val="en-US"/>
        </w:rPr>
        <w:t xml:space="preserve"> </w:t>
      </w:r>
      <w:r w:rsidR="00A923EA" w:rsidRPr="00A923EA">
        <w:rPr>
          <w:rFonts w:cstheme="minorHAnsi"/>
          <w:sz w:val="24"/>
          <w:szCs w:val="24"/>
          <w:lang w:val="en-US"/>
        </w:rPr>
        <w:t>polypropylene resin</w:t>
      </w:r>
      <w:r w:rsidR="00A923EA">
        <w:rPr>
          <w:rFonts w:cstheme="minorHAnsi"/>
          <w:sz w:val="24"/>
          <w:szCs w:val="24"/>
          <w:lang w:val="en-US"/>
        </w:rPr>
        <w:t>s</w:t>
      </w:r>
      <w:r w:rsidR="00A923EA" w:rsidRPr="00A923EA">
        <w:rPr>
          <w:rFonts w:cstheme="minorHAnsi"/>
          <w:sz w:val="24"/>
          <w:szCs w:val="24"/>
          <w:lang w:val="en-US"/>
        </w:rPr>
        <w:t>, usually classified under subitems 3902.10.20 and 3902.30.00</w:t>
      </w:r>
      <w:r w:rsidR="00422A8D" w:rsidRPr="00711517">
        <w:rPr>
          <w:rFonts w:cstheme="minorHAnsi"/>
          <w:color w:val="FF0000"/>
          <w:sz w:val="24"/>
          <w:szCs w:val="24"/>
          <w:lang w:val="en-US"/>
        </w:rPr>
        <w:t xml:space="preserve"> </w:t>
      </w:r>
      <w:r w:rsidR="00422A8D" w:rsidRPr="00711517">
        <w:rPr>
          <w:rFonts w:cstheme="minorHAnsi"/>
          <w:sz w:val="24"/>
          <w:szCs w:val="24"/>
          <w:lang w:val="en-US"/>
        </w:rPr>
        <w:t xml:space="preserve">of the MERCOSUR Common Nomenclature (NCM – </w:t>
      </w:r>
      <w:proofErr w:type="spellStart"/>
      <w:r w:rsidR="00422A8D" w:rsidRPr="00711517">
        <w:rPr>
          <w:rFonts w:cstheme="minorHAnsi"/>
          <w:sz w:val="24"/>
          <w:szCs w:val="24"/>
          <w:lang w:val="en-US"/>
        </w:rPr>
        <w:t>Nomenclatura</w:t>
      </w:r>
      <w:proofErr w:type="spellEnd"/>
      <w:r w:rsidR="00422A8D" w:rsidRPr="00711517">
        <w:rPr>
          <w:rFonts w:cstheme="minorHAnsi"/>
          <w:sz w:val="24"/>
          <w:szCs w:val="24"/>
          <w:lang w:val="en-US"/>
        </w:rPr>
        <w:t xml:space="preserve"> </w:t>
      </w:r>
      <w:proofErr w:type="spellStart"/>
      <w:r w:rsidR="00422A8D" w:rsidRPr="00711517">
        <w:rPr>
          <w:rFonts w:cstheme="minorHAnsi"/>
          <w:sz w:val="24"/>
          <w:szCs w:val="24"/>
          <w:lang w:val="en-US"/>
        </w:rPr>
        <w:t>Comum</w:t>
      </w:r>
      <w:proofErr w:type="spellEnd"/>
      <w:r w:rsidR="00422A8D" w:rsidRPr="00711517">
        <w:rPr>
          <w:rFonts w:cstheme="minorHAnsi"/>
          <w:sz w:val="24"/>
          <w:szCs w:val="24"/>
          <w:lang w:val="en-US"/>
        </w:rPr>
        <w:t xml:space="preserve"> do MERCOSUL), </w:t>
      </w:r>
      <w:r w:rsidR="00A320F2" w:rsidRPr="00711517">
        <w:rPr>
          <w:rFonts w:cstheme="minorHAnsi"/>
          <w:sz w:val="24"/>
          <w:szCs w:val="24"/>
          <w:lang w:val="en-US"/>
        </w:rPr>
        <w:t>originating in</w:t>
      </w:r>
      <w:r w:rsidR="00A320F2" w:rsidRPr="00711517">
        <w:rPr>
          <w:rFonts w:cstheme="minorHAnsi"/>
          <w:szCs w:val="24"/>
          <w:lang w:val="en-US"/>
        </w:rPr>
        <w:t xml:space="preserve"> </w:t>
      </w:r>
      <w:r w:rsidR="00A923EA" w:rsidRPr="00A923EA">
        <w:rPr>
          <w:rFonts w:cstheme="minorHAnsi"/>
          <w:sz w:val="24"/>
          <w:szCs w:val="24"/>
          <w:lang w:val="en-US"/>
        </w:rPr>
        <w:t>the United States of America</w:t>
      </w:r>
      <w:r w:rsidR="00422A8D" w:rsidRPr="00711517">
        <w:rPr>
          <w:rFonts w:cstheme="minorHAnsi"/>
          <w:sz w:val="24"/>
          <w:szCs w:val="24"/>
          <w:lang w:val="en-US"/>
        </w:rPr>
        <w:t>, and of injury to the domestic industry due to such practice</w:t>
      </w:r>
      <w:r w:rsidR="00765DD6" w:rsidRPr="00711517">
        <w:rPr>
          <w:rFonts w:eastAsia="Times New Roman" w:cstheme="minorHAnsi"/>
          <w:sz w:val="24"/>
          <w:szCs w:val="24"/>
          <w:lang w:val="en-US" w:eastAsia="pt-BR"/>
        </w:rPr>
        <w:t>.</w:t>
      </w:r>
    </w:p>
    <w:p w14:paraId="56F34851" w14:textId="77777777" w:rsidR="000120D0" w:rsidRPr="00711517" w:rsidRDefault="000120D0" w:rsidP="000120D0">
      <w:pPr>
        <w:pStyle w:val="PargrafodaLista"/>
        <w:spacing w:line="240" w:lineRule="auto"/>
        <w:ind w:left="1080"/>
        <w:jc w:val="both"/>
        <w:rPr>
          <w:rFonts w:eastAsia="Times New Roman" w:cstheme="minorHAnsi"/>
          <w:sz w:val="24"/>
          <w:szCs w:val="24"/>
          <w:lang w:val="en-US" w:eastAsia="pt-BR"/>
        </w:rPr>
      </w:pPr>
      <w:r w:rsidRPr="00711517">
        <w:rPr>
          <w:rFonts w:eastAsia="Times New Roman" w:cstheme="minorHAnsi"/>
          <w:sz w:val="24"/>
          <w:szCs w:val="24"/>
          <w:lang w:val="en-US" w:eastAsia="pt-BR"/>
        </w:rPr>
        <w:t xml:space="preserve"> </w:t>
      </w:r>
    </w:p>
    <w:p w14:paraId="4E2A36CC"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11517" w:rsidRDefault="003D2FA9" w:rsidP="00782AEF">
      <w:pPr>
        <w:pStyle w:val="PargrafodaLista"/>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343607" w:rsidRPr="00711517">
        <w:rPr>
          <w:rFonts w:cstheme="minorHAnsi"/>
          <w:sz w:val="24"/>
          <w:szCs w:val="24"/>
          <w:lang w:val="en-US"/>
        </w:rPr>
        <w:t>SDCOM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PargrafodaLista"/>
        <w:ind w:left="1080"/>
        <w:jc w:val="both"/>
        <w:rPr>
          <w:rFonts w:cstheme="minorHAnsi"/>
          <w:sz w:val="24"/>
          <w:szCs w:val="24"/>
          <w:lang w:val="en-US"/>
        </w:rPr>
      </w:pPr>
    </w:p>
    <w:p w14:paraId="01E7CB5F"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0120D0">
      <w:pPr>
        <w:pStyle w:val="PargrafodaLista"/>
        <w:spacing w:after="0" w:line="240" w:lineRule="auto"/>
        <w:ind w:left="108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77777777" w:rsidR="003D2FA9" w:rsidRPr="00711517" w:rsidRDefault="00343607"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SDCOM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p>
    <w:p w14:paraId="0CA43346" w14:textId="77777777" w:rsidR="000120D0" w:rsidRPr="00711517" w:rsidRDefault="000120D0" w:rsidP="000120D0">
      <w:pPr>
        <w:pStyle w:val="PargrafodaLista"/>
        <w:ind w:left="1080"/>
        <w:jc w:val="both"/>
        <w:rPr>
          <w:rFonts w:cstheme="minorHAnsi"/>
          <w:sz w:val="24"/>
          <w:szCs w:val="24"/>
          <w:lang w:val="en-US"/>
        </w:rPr>
      </w:pPr>
    </w:p>
    <w:p w14:paraId="124FC399"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PargrafodaLista"/>
        <w:ind w:left="1080"/>
        <w:jc w:val="both"/>
        <w:rPr>
          <w:rFonts w:cstheme="minorHAnsi"/>
          <w:sz w:val="24"/>
          <w:szCs w:val="24"/>
          <w:lang w:val="en-US"/>
        </w:rPr>
      </w:pPr>
    </w:p>
    <w:p w14:paraId="616B08AB"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PargrafodaLista"/>
        <w:ind w:left="1080"/>
        <w:jc w:val="both"/>
        <w:rPr>
          <w:rFonts w:cstheme="minorHAnsi"/>
          <w:sz w:val="24"/>
          <w:szCs w:val="24"/>
          <w:lang w:val="en-US"/>
        </w:rPr>
      </w:pPr>
    </w:p>
    <w:p w14:paraId="2AA80E4C"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PargrafodaLista"/>
        <w:rPr>
          <w:rFonts w:cstheme="minorHAnsi"/>
          <w:sz w:val="24"/>
          <w:szCs w:val="24"/>
          <w:lang w:val="en-US"/>
        </w:rPr>
      </w:pPr>
    </w:p>
    <w:p w14:paraId="24135B04" w14:textId="0CD4C473" w:rsidR="00ED7DAB" w:rsidRPr="00711517" w:rsidRDefault="00C3340A" w:rsidP="00ED7DAB">
      <w:pPr>
        <w:pStyle w:val="PargrafodaLista"/>
        <w:numPr>
          <w:ilvl w:val="0"/>
          <w:numId w:val="2"/>
        </w:numPr>
        <w:jc w:val="both"/>
        <w:rPr>
          <w:rFonts w:cstheme="minorHAnsi"/>
          <w:sz w:val="24"/>
          <w:szCs w:val="24"/>
          <w:lang w:val="en-US"/>
        </w:rPr>
      </w:pPr>
      <w:r w:rsidRPr="00BA69EB">
        <w:rPr>
          <w:rFonts w:cstheme="minorHAnsi"/>
          <w:sz w:val="24"/>
          <w:szCs w:val="24"/>
          <w:lang w:val="en"/>
        </w:rPr>
        <w:t xml:space="preserve">Pursuant to SECEX Ordinance No.  103 of July 27, 2021, a confidential version and a restricted version of the questionnaire response must be filed at the same time through </w:t>
      </w:r>
      <w:bookmarkStart w:id="1" w:name="_Hlk80262273"/>
      <w:r w:rsidRPr="00BA69EB">
        <w:rPr>
          <w:rFonts w:cstheme="minorHAnsi"/>
          <w:sz w:val="24"/>
          <w:szCs w:val="24"/>
          <w:lang w:val="en-US"/>
        </w:rPr>
        <w:t>“</w:t>
      </w:r>
      <w:proofErr w:type="spellStart"/>
      <w:r w:rsidRPr="00BA69EB">
        <w:rPr>
          <w:rFonts w:cstheme="minorHAnsi"/>
          <w:sz w:val="24"/>
          <w:szCs w:val="24"/>
          <w:lang w:val="en-US"/>
        </w:rPr>
        <w:t>peticionamento</w:t>
      </w:r>
      <w:proofErr w:type="spellEnd"/>
      <w:r w:rsidRPr="00BA69EB">
        <w:rPr>
          <w:rFonts w:cstheme="minorHAnsi"/>
          <w:sz w:val="24"/>
          <w:szCs w:val="24"/>
          <w:lang w:val="en-US"/>
        </w:rPr>
        <w:t xml:space="preserve"> </w:t>
      </w:r>
      <w:proofErr w:type="spellStart"/>
      <w:r w:rsidRPr="00BA69EB">
        <w:rPr>
          <w:rFonts w:cstheme="minorHAnsi"/>
          <w:sz w:val="24"/>
          <w:szCs w:val="24"/>
          <w:lang w:val="en-US"/>
        </w:rPr>
        <w:t>intercorrente</w:t>
      </w:r>
      <w:proofErr w:type="spellEnd"/>
      <w:r w:rsidRPr="00BA69EB">
        <w:rPr>
          <w:rFonts w:cstheme="minorHAnsi"/>
          <w:sz w:val="24"/>
          <w:szCs w:val="24"/>
          <w:lang w:val="en-US"/>
        </w:rPr>
        <w:t xml:space="preserve">”, </w:t>
      </w:r>
      <w:r w:rsidRPr="00BA69EB">
        <w:rPr>
          <w:color w:val="201F1E"/>
          <w:sz w:val="24"/>
          <w:szCs w:val="24"/>
          <w:lang w:val="en"/>
        </w:rPr>
        <w:t>respectively</w:t>
      </w:r>
      <w:r w:rsidRPr="00BA69EB">
        <w:rPr>
          <w:rFonts w:cstheme="minorHAnsi"/>
          <w:sz w:val="24"/>
          <w:szCs w:val="24"/>
          <w:lang w:val="en-US"/>
        </w:rPr>
        <w:t xml:space="preserve"> </w:t>
      </w:r>
      <w:bookmarkStart w:id="2" w:name="_Hlk80089911"/>
      <w:r w:rsidRPr="00BA69EB">
        <w:rPr>
          <w:rFonts w:cstheme="minorHAnsi"/>
          <w:sz w:val="24"/>
          <w:szCs w:val="24"/>
          <w:lang w:val="en"/>
        </w:rPr>
        <w:t xml:space="preserve">in the </w:t>
      </w:r>
      <w:bookmarkEnd w:id="2"/>
      <w:r w:rsidRPr="00BA69EB">
        <w:rPr>
          <w:rFonts w:cstheme="minorHAnsi"/>
          <w:sz w:val="24"/>
          <w:szCs w:val="24"/>
          <w:lang w:val="en"/>
        </w:rPr>
        <w:t xml:space="preserve">SEI/ME Processes </w:t>
      </w:r>
      <w:proofErr w:type="spellStart"/>
      <w:r w:rsidRPr="00BA69EB">
        <w:rPr>
          <w:rFonts w:cstheme="minorHAnsi"/>
          <w:sz w:val="24"/>
          <w:szCs w:val="24"/>
          <w:lang w:val="en"/>
        </w:rPr>
        <w:t>n</w:t>
      </w:r>
      <w:r w:rsidRPr="00BA69EB">
        <w:rPr>
          <w:rFonts w:cstheme="minorHAnsi"/>
          <w:sz w:val="24"/>
          <w:szCs w:val="24"/>
          <w:u w:val="single"/>
          <w:vertAlign w:val="superscript"/>
          <w:lang w:val="en"/>
        </w:rPr>
        <w:t>os</w:t>
      </w:r>
      <w:proofErr w:type="spellEnd"/>
      <w:r w:rsidRPr="00BA69EB">
        <w:rPr>
          <w:rFonts w:cstheme="minorHAnsi"/>
          <w:color w:val="FF0000"/>
          <w:sz w:val="24"/>
          <w:szCs w:val="24"/>
          <w:lang w:val="en"/>
        </w:rPr>
        <w:t xml:space="preserve"> </w:t>
      </w:r>
      <w:r w:rsidR="00A923EA" w:rsidRPr="00A923EA">
        <w:rPr>
          <w:rFonts w:cstheme="minorHAnsi"/>
          <w:sz w:val="24"/>
          <w:szCs w:val="24"/>
          <w:lang w:val="en-US"/>
        </w:rPr>
        <w:t xml:space="preserve">19972.101580/2021-25 </w:t>
      </w:r>
      <w:r w:rsidR="00A923EA" w:rsidRPr="00A923EA">
        <w:rPr>
          <w:rFonts w:cstheme="minorHAnsi"/>
          <w:lang w:val="en-US"/>
        </w:rPr>
        <w:t xml:space="preserve">restricted </w:t>
      </w:r>
      <w:r w:rsidR="00A923EA" w:rsidRPr="00A923EA">
        <w:rPr>
          <w:rFonts w:cstheme="minorHAnsi"/>
          <w:sz w:val="24"/>
          <w:szCs w:val="24"/>
          <w:lang w:val="en-US"/>
        </w:rPr>
        <w:t xml:space="preserve">and 19972.101581/2021-70 </w:t>
      </w:r>
      <w:r w:rsidRPr="00BA69EB">
        <w:rPr>
          <w:rFonts w:cstheme="minorHAnsi"/>
          <w:sz w:val="24"/>
          <w:szCs w:val="24"/>
          <w:lang w:val="en"/>
        </w:rPr>
        <w:t xml:space="preserve">confidential in the Electronic Information System of the Ministry of Economy - SEI/ME, available in  </w:t>
      </w:r>
      <w:hyperlink r:id="rId9" w:history="1">
        <w:r w:rsidRPr="00BA69EB">
          <w:rPr>
            <w:rStyle w:val="Hyperlink"/>
            <w:rFonts w:cstheme="minorHAnsi"/>
            <w:sz w:val="24"/>
            <w:szCs w:val="24"/>
            <w:lang w:val="en"/>
          </w:rPr>
          <w:t>https://www.gov.br/economia/pt-br/acesso-a-informacao/sei/usuario-externo-1</w:t>
        </w:r>
      </w:hyperlink>
      <w:bookmarkEnd w:id="1"/>
      <w:r w:rsidR="00ED7DAB" w:rsidRPr="00711517">
        <w:rPr>
          <w:rFonts w:cstheme="minorHAnsi"/>
          <w:sz w:val="24"/>
          <w:szCs w:val="24"/>
          <w:lang w:val="en"/>
        </w:rPr>
        <w:t xml:space="preserve">  .</w:t>
      </w:r>
    </w:p>
    <w:p w14:paraId="145F1CCC" w14:textId="77777777" w:rsidR="009711F7" w:rsidRPr="00711517" w:rsidRDefault="009711F7" w:rsidP="009711F7">
      <w:pPr>
        <w:pStyle w:val="PargrafodaLista"/>
        <w:rPr>
          <w:rFonts w:cstheme="minorHAnsi"/>
          <w:sz w:val="24"/>
          <w:szCs w:val="24"/>
          <w:lang w:val="en-US"/>
        </w:rPr>
      </w:pPr>
    </w:p>
    <w:p w14:paraId="1FE07CE7" w14:textId="77777777" w:rsidR="009711F7" w:rsidRPr="00711517" w:rsidRDefault="009711F7" w:rsidP="009711F7">
      <w:pPr>
        <w:pStyle w:val="PargrafodaLista"/>
        <w:numPr>
          <w:ilvl w:val="0"/>
          <w:numId w:val="2"/>
        </w:numPr>
        <w:jc w:val="both"/>
        <w:rPr>
          <w:rFonts w:cstheme="minorHAnsi"/>
          <w:sz w:val="24"/>
          <w:szCs w:val="24"/>
          <w:lang w:val="en-US"/>
        </w:rPr>
      </w:pPr>
      <w:bookmarkStart w:id="3" w:name="_Hlk49523994"/>
      <w:r w:rsidRPr="00711517">
        <w:rPr>
          <w:rFonts w:cstheme="minorHAnsi"/>
          <w:sz w:val="24"/>
          <w:szCs w:val="24"/>
          <w:lang w:val="en-US"/>
        </w:rPr>
        <w:t xml:space="preserve">It is recommended that the files are named in a short form, </w:t>
      </w:r>
      <w:proofErr w:type="spellStart"/>
      <w:r w:rsidRPr="00711517">
        <w:rPr>
          <w:rFonts w:cstheme="minorHAnsi"/>
          <w:sz w:val="24"/>
          <w:szCs w:val="24"/>
          <w:lang w:val="en-US"/>
        </w:rPr>
        <w:t>XX_YYYY_nome</w:t>
      </w:r>
      <w:proofErr w:type="spellEnd"/>
      <w:r w:rsidRPr="00711517">
        <w:rPr>
          <w:rFonts w:cstheme="minorHAnsi"/>
          <w:sz w:val="24"/>
          <w:szCs w:val="24"/>
          <w:lang w:val="en-US"/>
        </w:rPr>
        <w:t xml:space="preserve"> file, being XX = file number (corresponding to the </w:t>
      </w:r>
      <w:proofErr w:type="gramStart"/>
      <w:r w:rsidRPr="00711517">
        <w:rPr>
          <w:rFonts w:cstheme="minorHAnsi"/>
          <w:sz w:val="24"/>
          <w:szCs w:val="24"/>
          <w:lang w:val="en-US"/>
        </w:rPr>
        <w:t>amount</w:t>
      </w:r>
      <w:proofErr w:type="gramEnd"/>
      <w:r w:rsidRPr="00711517">
        <w:rPr>
          <w:rFonts w:cstheme="minorHAnsi"/>
          <w:sz w:val="24"/>
          <w:szCs w:val="24"/>
          <w:lang w:val="en-US"/>
        </w:rPr>
        <w:t xml:space="preserve"> of files sent) and YYYY = document terms (CONF or REST).</w:t>
      </w:r>
    </w:p>
    <w:bookmarkEnd w:id="3"/>
    <w:p w14:paraId="022465A4" w14:textId="77777777" w:rsidR="001D463B" w:rsidRPr="00711517" w:rsidRDefault="001D463B" w:rsidP="001D463B">
      <w:pPr>
        <w:pStyle w:val="PargrafodaLista"/>
        <w:rPr>
          <w:rFonts w:cstheme="minorHAnsi"/>
          <w:sz w:val="24"/>
          <w:szCs w:val="24"/>
          <w:lang w:val="en-US"/>
        </w:rPr>
      </w:pPr>
    </w:p>
    <w:p w14:paraId="02D8FC78" w14:textId="5E8FBCAB"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proofErr w:type="spellStart"/>
      <w:r w:rsidRPr="00711517">
        <w:rPr>
          <w:rFonts w:cstheme="minorHAnsi"/>
          <w:sz w:val="24"/>
          <w:szCs w:val="24"/>
          <w:lang w:val="en"/>
        </w:rPr>
        <w:t>xlsb</w:t>
      </w:r>
      <w:proofErr w:type="spellEnd"/>
      <w:r w:rsidRPr="00711517">
        <w:rPr>
          <w:rFonts w:cstheme="minorHAnsi"/>
          <w:sz w:val="24"/>
          <w:szCs w:val="24"/>
          <w:lang w:val="en"/>
        </w:rPr>
        <w:t>.". The files in format."</w:t>
      </w:r>
      <w:r w:rsidRPr="00711517">
        <w:rPr>
          <w:rFonts w:cstheme="minorHAnsi"/>
          <w:lang w:val="en"/>
        </w:rPr>
        <w:t xml:space="preserve"> </w:t>
      </w:r>
      <w:r w:rsidRPr="00711517">
        <w:rPr>
          <w:rFonts w:cstheme="minorHAnsi"/>
          <w:sz w:val="24"/>
          <w:szCs w:val="24"/>
          <w:lang w:val="en"/>
        </w:rPr>
        <w:t>xlsx" or "</w:t>
      </w:r>
      <w:proofErr w:type="spellStart"/>
      <w:r w:rsidRPr="00711517">
        <w:rPr>
          <w:rFonts w:cstheme="minorHAnsi"/>
          <w:sz w:val="24"/>
          <w:szCs w:val="24"/>
          <w:lang w:val="en"/>
        </w:rPr>
        <w:t>xlsb</w:t>
      </w:r>
      <w:proofErr w:type="spellEnd"/>
      <w:r w:rsidRPr="00711517">
        <w:rPr>
          <w:rFonts w:cstheme="minorHAnsi"/>
          <w:sz w:val="24"/>
          <w:szCs w:val="24"/>
          <w:lang w:val="en"/>
        </w:rPr>
        <w:t>" must be submitted compressed within electronic files in the format/extension ".zip</w:t>
      </w:r>
      <w:proofErr w:type="gramStart"/>
      <w:r w:rsidRPr="00711517">
        <w:rPr>
          <w:rFonts w:cstheme="minorHAnsi"/>
          <w:sz w:val="24"/>
          <w:szCs w:val="24"/>
          <w:lang w:val="en"/>
        </w:rPr>
        <w:t>", since</w:t>
      </w:r>
      <w:proofErr w:type="gramEnd"/>
      <w:r w:rsidRPr="00711517">
        <w:rPr>
          <w:rFonts w:cstheme="minorHAnsi"/>
          <w:sz w:val="24"/>
          <w:szCs w:val="24"/>
          <w:lang w:val="en"/>
        </w:rPr>
        <w:t xml:space="preserve"> the Electronic Information System of the Ministry of Economy - SEI/ME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PargrafodaLista"/>
        <w:rPr>
          <w:rFonts w:cstheme="minorHAnsi"/>
          <w:sz w:val="24"/>
          <w:szCs w:val="24"/>
          <w:lang w:val="en-US"/>
        </w:rPr>
      </w:pPr>
    </w:p>
    <w:p w14:paraId="29ECBEE2" w14:textId="39DC1F62"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  Spreadsheets in format." xlsx" can be displayed in format ".</w:t>
      </w:r>
      <w:r w:rsidRPr="00711517">
        <w:rPr>
          <w:rFonts w:cstheme="minorHAnsi"/>
          <w:lang w:val="en"/>
        </w:rPr>
        <w:t xml:space="preserve"> </w:t>
      </w:r>
      <w:proofErr w:type="spellStart"/>
      <w:r w:rsidRPr="00711517">
        <w:rPr>
          <w:rFonts w:cstheme="minorHAnsi"/>
          <w:sz w:val="24"/>
          <w:szCs w:val="24"/>
          <w:lang w:val="en"/>
        </w:rPr>
        <w:t>xlsb</w:t>
      </w:r>
      <w:proofErr w:type="spellEnd"/>
      <w:r w:rsidRPr="00711517">
        <w:rPr>
          <w:rFonts w:cstheme="minorHAnsi"/>
          <w:sz w:val="24"/>
          <w:szCs w:val="24"/>
          <w:lang w:val="en"/>
        </w:rPr>
        <w:t>,"reducing its size. If not enough, it is suggested that appendages in format ".</w:t>
      </w:r>
      <w:r w:rsidRPr="00711517">
        <w:rPr>
          <w:rFonts w:cstheme="minorHAnsi"/>
          <w:lang w:val="en"/>
        </w:rPr>
        <w:t xml:space="preserve"> </w:t>
      </w:r>
      <w:r w:rsidRPr="00711517">
        <w:rPr>
          <w:rFonts w:cstheme="minorHAnsi"/>
          <w:sz w:val="24"/>
          <w:szCs w:val="24"/>
          <w:lang w:val="en"/>
        </w:rPr>
        <w:t xml:space="preserve">xlsx" is partitioned by tab/year or that the information of a given appendix is divided into periods, semesters or quarters, </w:t>
      </w:r>
      <w:proofErr w:type="gramStart"/>
      <w:r w:rsidRPr="00711517">
        <w:rPr>
          <w:rFonts w:cstheme="minorHAnsi"/>
          <w:sz w:val="24"/>
          <w:szCs w:val="24"/>
          <w:lang w:val="en"/>
        </w:rPr>
        <w:t>in order to</w:t>
      </w:r>
      <w:proofErr w:type="gramEnd"/>
      <w:r w:rsidRPr="00711517">
        <w:rPr>
          <w:rFonts w:cstheme="minorHAnsi"/>
          <w:sz w:val="24"/>
          <w:szCs w:val="24"/>
          <w:lang w:val="en"/>
        </w:rPr>
        <w:t xml:space="preserve"> avoid the division of the period into different files as much as possible.</w:t>
      </w:r>
      <w:r w:rsidR="00C3340A" w:rsidRPr="00C3340A">
        <w:rPr>
          <w:lang w:val="en-US"/>
        </w:rPr>
        <w:t xml:space="preserve"> </w:t>
      </w:r>
      <w:r w:rsidR="00C3340A" w:rsidRPr="00C3340A">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PargrafodaLista"/>
        <w:rPr>
          <w:rFonts w:cstheme="minorHAnsi"/>
          <w:sz w:val="24"/>
          <w:szCs w:val="24"/>
          <w:lang w:val="en-US"/>
        </w:rPr>
      </w:pPr>
    </w:p>
    <w:p w14:paraId="6AE383E1"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lastRenderedPageBreak/>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PargrafodaLista"/>
        <w:rPr>
          <w:rFonts w:cstheme="minorHAnsi"/>
          <w:sz w:val="24"/>
          <w:szCs w:val="24"/>
          <w:lang w:val="en-US"/>
        </w:rPr>
      </w:pPr>
    </w:p>
    <w:p w14:paraId="04FA89E3" w14:textId="0A44ABDD" w:rsidR="009711F7" w:rsidRPr="00AE0115"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49525204"/>
      <w:r w:rsidRPr="00711517">
        <w:rPr>
          <w:rFonts w:cstheme="minorHAnsi"/>
          <w:sz w:val="24"/>
          <w:szCs w:val="24"/>
          <w:lang w:val="en"/>
        </w:rPr>
        <w:t xml:space="preserve">It is suggested that documents delivered in PDF format be searchable. When scanned, which are preferably processed with OCR technology to enable </w:t>
      </w:r>
      <w:proofErr w:type="spellStart"/>
      <w:r w:rsidRPr="00711517">
        <w:rPr>
          <w:rFonts w:cstheme="minorHAnsi"/>
          <w:sz w:val="24"/>
          <w:szCs w:val="24"/>
          <w:lang w:val="en"/>
        </w:rPr>
        <w:t>contentsearch</w:t>
      </w:r>
      <w:proofErr w:type="spellEnd"/>
      <w:r w:rsidRPr="00711517">
        <w:rPr>
          <w:rFonts w:cstheme="minorHAnsi"/>
          <w:sz w:val="24"/>
          <w:szCs w:val="24"/>
          <w:lang w:val="en"/>
        </w:rPr>
        <w:t>.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PargrafodaLista"/>
        <w:rPr>
          <w:rFonts w:cstheme="minorHAnsi"/>
          <w:sz w:val="24"/>
          <w:szCs w:val="24"/>
          <w:lang w:val="en-US"/>
        </w:rPr>
      </w:pPr>
    </w:p>
    <w:p w14:paraId="0781F9FB" w14:textId="25E7B2BC" w:rsidR="00AE0115" w:rsidRPr="00AE0115" w:rsidRDefault="00AE0115" w:rsidP="00AE0115">
      <w:pPr>
        <w:pStyle w:val="PargrafodaLista"/>
        <w:numPr>
          <w:ilvl w:val="0"/>
          <w:numId w:val="2"/>
        </w:numPr>
        <w:jc w:val="both"/>
        <w:rPr>
          <w:sz w:val="24"/>
          <w:szCs w:val="24"/>
          <w:lang w:val="en"/>
        </w:rPr>
      </w:pPr>
      <w:r w:rsidRPr="00AE0115">
        <w:rPr>
          <w:sz w:val="24"/>
          <w:szCs w:val="24"/>
          <w:lang w:val="en"/>
        </w:rPr>
        <w:t>In accordance with the provisions of SECEX Ordinance No. 103, 2021,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AE0115">
        <w:rPr>
          <w:sz w:val="24"/>
          <w:szCs w:val="24"/>
          <w:lang w:val="en"/>
        </w:rPr>
        <w:t>Brasil</w:t>
      </w:r>
      <w:proofErr w:type="spellEnd"/>
      <w:r w:rsidRPr="00AE0115">
        <w:rPr>
          <w:sz w:val="24"/>
          <w:szCs w:val="24"/>
          <w:lang w:val="en"/>
        </w:rPr>
        <w:t xml:space="preserve">. For the purposes of complying with the provisions of the legislation, it is sufficient that only the application, </w:t>
      </w:r>
      <w:proofErr w:type="gramStart"/>
      <w:r w:rsidRPr="00AE0115">
        <w:rPr>
          <w:sz w:val="24"/>
          <w:szCs w:val="24"/>
          <w:lang w:val="en"/>
        </w:rPr>
        <w:t>provided that</w:t>
      </w:r>
      <w:proofErr w:type="gramEnd"/>
      <w:r w:rsidRPr="00AE0115">
        <w:rPr>
          <w:sz w:val="24"/>
          <w:szCs w:val="24"/>
          <w:lang w:val="en"/>
        </w:rPr>
        <w:t xml:space="preserve"> it contains a list of all documents filed and attached, is digitally signed by a qualified legal representative of the corresponding interested party with the use of a digital certificate issued under the ICP-Brazil before its submission in SEI/ME.</w:t>
      </w:r>
    </w:p>
    <w:bookmarkEnd w:id="4"/>
    <w:p w14:paraId="1A8874DA" w14:textId="77777777" w:rsidR="00746039" w:rsidRPr="00711517" w:rsidRDefault="00746039" w:rsidP="00746039">
      <w:pPr>
        <w:pStyle w:val="PargrafodaLista"/>
        <w:ind w:left="1080"/>
        <w:jc w:val="both"/>
        <w:rPr>
          <w:rFonts w:cstheme="minorHAnsi"/>
          <w:sz w:val="24"/>
          <w:szCs w:val="24"/>
          <w:lang w:val="en-US"/>
        </w:rPr>
      </w:pPr>
    </w:p>
    <w:p w14:paraId="7FF78930" w14:textId="6DD4812E" w:rsidR="00746039" w:rsidRPr="00AE0115" w:rsidRDefault="00746039" w:rsidP="00746039">
      <w:pPr>
        <w:pStyle w:val="PargrafodaLista"/>
        <w:numPr>
          <w:ilvl w:val="0"/>
          <w:numId w:val="2"/>
        </w:numPr>
        <w:jc w:val="both"/>
        <w:rPr>
          <w:rFonts w:cstheme="minorHAnsi"/>
          <w:sz w:val="24"/>
          <w:szCs w:val="24"/>
          <w:lang w:val="en-US"/>
        </w:rPr>
      </w:pPr>
      <w:bookmarkStart w:id="5" w:name="_Hlk80266429"/>
      <w:r w:rsidRPr="00AE0115">
        <w:rPr>
          <w:rFonts w:cstheme="minorHAnsi"/>
          <w:sz w:val="24"/>
          <w:szCs w:val="24"/>
          <w:lang w:val="en-US"/>
        </w:rPr>
        <w:t xml:space="preserve">Pursuant to Ordinance SECEX No. </w:t>
      </w:r>
      <w:r w:rsidR="00A8552B" w:rsidRPr="00AE0115">
        <w:rPr>
          <w:rFonts w:cstheme="minorHAnsi"/>
          <w:sz w:val="24"/>
          <w:szCs w:val="24"/>
          <w:lang w:val="en-US"/>
        </w:rPr>
        <w:t xml:space="preserve">103 of July 27, </w:t>
      </w:r>
      <w:r w:rsidRPr="00AE0115">
        <w:rPr>
          <w:rFonts w:cstheme="minorHAnsi"/>
          <w:sz w:val="24"/>
          <w:szCs w:val="24"/>
          <w:lang w:val="en-US"/>
        </w:rPr>
        <w:t xml:space="preserve">, the response to the questionnaire must be lodged through </w:t>
      </w:r>
      <w:r w:rsidR="00A8552B" w:rsidRPr="00AE0115">
        <w:rPr>
          <w:rFonts w:cstheme="minorHAnsi"/>
          <w:sz w:val="24"/>
          <w:szCs w:val="24"/>
          <w:lang w:val="en-US"/>
        </w:rPr>
        <w:t>“</w:t>
      </w:r>
      <w:proofErr w:type="spellStart"/>
      <w:r w:rsidR="00A8552B" w:rsidRPr="00AE0115">
        <w:rPr>
          <w:rFonts w:cstheme="minorHAnsi"/>
          <w:sz w:val="24"/>
          <w:szCs w:val="24"/>
          <w:lang w:val="en-US"/>
        </w:rPr>
        <w:t>peticionamento</w:t>
      </w:r>
      <w:proofErr w:type="spellEnd"/>
      <w:r w:rsidR="00A8552B" w:rsidRPr="00AE0115">
        <w:rPr>
          <w:rFonts w:cstheme="minorHAnsi"/>
          <w:sz w:val="24"/>
          <w:szCs w:val="24"/>
          <w:lang w:val="en-US"/>
        </w:rPr>
        <w:t xml:space="preserve"> </w:t>
      </w:r>
      <w:proofErr w:type="spellStart"/>
      <w:r w:rsidR="00A8552B" w:rsidRPr="00AE0115">
        <w:rPr>
          <w:rFonts w:cstheme="minorHAnsi"/>
          <w:sz w:val="24"/>
          <w:szCs w:val="24"/>
          <w:lang w:val="en-US"/>
        </w:rPr>
        <w:t>intercorrente</w:t>
      </w:r>
      <w:proofErr w:type="spellEnd"/>
      <w:r w:rsidR="00A8552B" w:rsidRPr="00AE0115">
        <w:rPr>
          <w:rFonts w:cstheme="minorHAnsi"/>
          <w:sz w:val="24"/>
          <w:szCs w:val="24"/>
          <w:lang w:val="en-US"/>
        </w:rPr>
        <w:t xml:space="preserve">” </w:t>
      </w:r>
      <w:r w:rsidR="00A8552B" w:rsidRPr="00AE0115">
        <w:rPr>
          <w:rFonts w:cstheme="minorHAnsi"/>
          <w:sz w:val="24"/>
          <w:szCs w:val="24"/>
          <w:lang w:val="en"/>
        </w:rPr>
        <w:t xml:space="preserve">in THE SEI/ME Processes </w:t>
      </w:r>
      <w:proofErr w:type="spellStart"/>
      <w:r w:rsidR="00A8552B" w:rsidRPr="00AE0115">
        <w:rPr>
          <w:rFonts w:cstheme="minorHAnsi"/>
          <w:sz w:val="24"/>
          <w:szCs w:val="24"/>
          <w:lang w:val="en"/>
        </w:rPr>
        <w:t>n</w:t>
      </w:r>
      <w:r w:rsidR="00A8552B" w:rsidRPr="00AE0115">
        <w:rPr>
          <w:rFonts w:cstheme="minorHAnsi"/>
          <w:sz w:val="24"/>
          <w:szCs w:val="24"/>
          <w:u w:val="single"/>
          <w:vertAlign w:val="superscript"/>
          <w:lang w:val="en"/>
        </w:rPr>
        <w:t>os</w:t>
      </w:r>
      <w:proofErr w:type="spellEnd"/>
      <w:r w:rsidR="00A8552B" w:rsidRPr="00AE0115">
        <w:rPr>
          <w:rFonts w:cstheme="minorHAnsi"/>
          <w:sz w:val="24"/>
          <w:szCs w:val="24"/>
          <w:lang w:val="en"/>
        </w:rPr>
        <w:t xml:space="preserve"> </w:t>
      </w:r>
      <w:r w:rsidR="00A8552B" w:rsidRPr="00AE0115">
        <w:rPr>
          <w:rFonts w:cstheme="minorHAnsi"/>
          <w:color w:val="FF0000"/>
          <w:sz w:val="24"/>
          <w:szCs w:val="24"/>
          <w:lang w:val="en"/>
        </w:rPr>
        <w:t xml:space="preserve"> </w:t>
      </w:r>
      <w:r w:rsidR="00A923EA" w:rsidRPr="00A923EA">
        <w:rPr>
          <w:rFonts w:cstheme="minorHAnsi"/>
          <w:sz w:val="24"/>
          <w:szCs w:val="24"/>
          <w:lang w:val="en-US"/>
        </w:rPr>
        <w:t xml:space="preserve">19972.101580/2021-25 </w:t>
      </w:r>
      <w:r w:rsidR="00A923EA" w:rsidRPr="00A923EA">
        <w:rPr>
          <w:rFonts w:cstheme="minorHAnsi"/>
          <w:lang w:val="en-US"/>
        </w:rPr>
        <w:t xml:space="preserve">restricted </w:t>
      </w:r>
      <w:r w:rsidR="00A923EA" w:rsidRPr="00A923EA">
        <w:rPr>
          <w:rFonts w:cstheme="minorHAnsi"/>
          <w:sz w:val="24"/>
          <w:szCs w:val="24"/>
          <w:lang w:val="en-US"/>
        </w:rPr>
        <w:t>and 19972.101581/2021-70 confidential</w:t>
      </w:r>
      <w:r w:rsidR="00A923EA" w:rsidRPr="00AE0115">
        <w:rPr>
          <w:rFonts w:cstheme="minorHAnsi"/>
          <w:sz w:val="24"/>
          <w:szCs w:val="24"/>
          <w:lang w:val="en"/>
        </w:rPr>
        <w:t xml:space="preserve"> </w:t>
      </w:r>
      <w:r w:rsidR="00A8552B" w:rsidRPr="00AE0115">
        <w:rPr>
          <w:rFonts w:cstheme="minorHAnsi"/>
          <w:sz w:val="24"/>
          <w:szCs w:val="24"/>
          <w:lang w:val="en"/>
        </w:rPr>
        <w:t xml:space="preserve">in the Electronic Information System of the Ministry of Economy - SEI/ME, available in  </w:t>
      </w:r>
      <w:hyperlink r:id="rId10" w:history="1">
        <w:r w:rsidR="00A8552B" w:rsidRPr="00AE0115">
          <w:rPr>
            <w:rStyle w:val="Hyperlink"/>
            <w:rFonts w:cstheme="minorHAnsi"/>
            <w:sz w:val="24"/>
            <w:szCs w:val="24"/>
            <w:lang w:val="en"/>
          </w:rPr>
          <w:t>https://www.gov.br/economia/pt-br/acesso-a-informacao/sei/usuario-externo-1</w:t>
        </w:r>
      </w:hyperlink>
      <w:r w:rsidR="00A8552B" w:rsidRPr="00AE0115">
        <w:rPr>
          <w:rFonts w:cstheme="minorHAnsi"/>
          <w:sz w:val="24"/>
          <w:szCs w:val="24"/>
          <w:lang w:val="en"/>
        </w:rPr>
        <w:t xml:space="preserve">  </w:t>
      </w:r>
      <w:r w:rsidRPr="00AE0115">
        <w:rPr>
          <w:rFonts w:cstheme="minorHAnsi"/>
          <w:bCs/>
          <w:sz w:val="24"/>
          <w:szCs w:val="24"/>
          <w:lang w:val="en-US"/>
        </w:rPr>
        <w:t>.</w:t>
      </w:r>
    </w:p>
    <w:bookmarkEnd w:id="5"/>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4CA40"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" filled="f"/>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w:t>
      </w:r>
      <w:proofErr w:type="gramStart"/>
      <w:r w:rsidRPr="00711517">
        <w:rPr>
          <w:rFonts w:cstheme="minorHAnsi"/>
          <w:i/>
          <w:sz w:val="24"/>
          <w:szCs w:val="24"/>
          <w:lang w:val="en-US"/>
        </w:rPr>
        <w:t>legal</w:t>
      </w:r>
      <w:proofErr w:type="gramEnd"/>
      <w:r w:rsidRPr="00711517">
        <w:rPr>
          <w:rFonts w:cstheme="minorHAnsi"/>
          <w:i/>
          <w:sz w:val="24"/>
          <w:szCs w:val="24"/>
          <w:lang w:val="en-US"/>
        </w:rPr>
        <w:t xml:space="preserve">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PargrafodaLista"/>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343607" w:rsidRPr="00711517">
        <w:rPr>
          <w:rFonts w:cstheme="minorHAnsi"/>
          <w:b/>
          <w:sz w:val="24"/>
          <w:szCs w:val="24"/>
          <w:lang w:val="en-US"/>
        </w:rPr>
        <w:t>SDCOM</w:t>
      </w:r>
    </w:p>
    <w:p w14:paraId="4E6A896F" w14:textId="77777777"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343607" w:rsidRPr="00711517">
        <w:rPr>
          <w:rFonts w:cstheme="minorHAnsi"/>
          <w:sz w:val="24"/>
          <w:szCs w:val="24"/>
          <w:lang w:val="en-US"/>
        </w:rPr>
        <w:t>SDCOM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PargrafodaLista"/>
        <w:ind w:left="360"/>
        <w:jc w:val="both"/>
        <w:rPr>
          <w:rFonts w:cstheme="minorHAnsi"/>
          <w:sz w:val="24"/>
          <w:szCs w:val="24"/>
          <w:lang w:val="en-US"/>
        </w:rPr>
      </w:pPr>
    </w:p>
    <w:p w14:paraId="4B502FD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w:t>
      </w:r>
      <w:proofErr w:type="gramStart"/>
      <w:r w:rsidRPr="00711517">
        <w:rPr>
          <w:rFonts w:cstheme="minorHAnsi"/>
          <w:color w:val="000000"/>
          <w:sz w:val="24"/>
          <w:szCs w:val="24"/>
          <w:lang w:val="en-US"/>
        </w:rPr>
        <w:t>in order to</w:t>
      </w:r>
      <w:proofErr w:type="gramEnd"/>
      <w:r w:rsidRPr="00711517">
        <w:rPr>
          <w:rFonts w:cstheme="minorHAnsi"/>
          <w:color w:val="000000"/>
          <w:sz w:val="24"/>
          <w:szCs w:val="24"/>
          <w:lang w:val="en-US"/>
        </w:rPr>
        <w:t xml:space="preserve"> </w:t>
      </w:r>
      <w:r w:rsidRPr="00711517">
        <w:rPr>
          <w:rFonts w:cstheme="minorHAnsi"/>
          <w:sz w:val="24"/>
          <w:szCs w:val="24"/>
          <w:lang w:val="en-US"/>
        </w:rPr>
        <w:t xml:space="preserve">provide </w:t>
      </w:r>
      <w:r w:rsidR="00343607" w:rsidRPr="00711517">
        <w:rPr>
          <w:rFonts w:cstheme="minorHAnsi"/>
          <w:sz w:val="24"/>
          <w:szCs w:val="24"/>
          <w:lang w:val="en-US"/>
        </w:rPr>
        <w:t>SDCOM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PargrafodaLista"/>
        <w:spacing w:after="0" w:line="240" w:lineRule="auto"/>
        <w:rPr>
          <w:rFonts w:cstheme="minorHAnsi"/>
          <w:color w:val="000000"/>
          <w:sz w:val="24"/>
          <w:szCs w:val="24"/>
          <w:lang w:val="en-US"/>
        </w:rPr>
      </w:pPr>
    </w:p>
    <w:p w14:paraId="4C2F4C62"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PargrafodaLista"/>
        <w:ind w:left="792"/>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 xml:space="preserve">rty’s </w:t>
      </w:r>
      <w:proofErr w:type="gramStart"/>
      <w:r w:rsidR="00A428AD" w:rsidRPr="00711517">
        <w:rPr>
          <w:rFonts w:cstheme="minorHAnsi"/>
          <w:color w:val="000000"/>
          <w:sz w:val="24"/>
          <w:szCs w:val="24"/>
          <w:lang w:val="en-US"/>
        </w:rPr>
        <w:t>company;</w:t>
      </w:r>
      <w:proofErr w:type="gramEnd"/>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 xml:space="preserve">business </w:t>
      </w:r>
      <w:proofErr w:type="gramStart"/>
      <w:r w:rsidRPr="00711517">
        <w:rPr>
          <w:rFonts w:cstheme="minorHAnsi"/>
          <w:sz w:val="24"/>
          <w:szCs w:val="24"/>
          <w:lang w:val="en-US"/>
        </w:rPr>
        <w:t>associates</w:t>
      </w:r>
      <w:r w:rsidRPr="00711517">
        <w:rPr>
          <w:rFonts w:cstheme="minorHAnsi"/>
          <w:color w:val="000000"/>
          <w:sz w:val="24"/>
          <w:szCs w:val="24"/>
          <w:lang w:val="en-US"/>
        </w:rPr>
        <w:t>;</w:t>
      </w:r>
      <w:proofErr w:type="gramEnd"/>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employer and </w:t>
      </w:r>
      <w:proofErr w:type="gramStart"/>
      <w:r w:rsidRPr="00711517">
        <w:rPr>
          <w:rFonts w:cstheme="minorHAnsi"/>
          <w:color w:val="000000"/>
          <w:sz w:val="24"/>
          <w:szCs w:val="24"/>
          <w:lang w:val="en-US"/>
        </w:rPr>
        <w:t>employee;</w:t>
      </w:r>
      <w:proofErr w:type="gramEnd"/>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 xml:space="preserve">nization and such </w:t>
      </w:r>
      <w:proofErr w:type="gramStart"/>
      <w:r w:rsidR="00F006CC" w:rsidRPr="00711517">
        <w:rPr>
          <w:rFonts w:cstheme="minorHAnsi"/>
          <w:sz w:val="24"/>
          <w:szCs w:val="24"/>
          <w:lang w:val="en-US"/>
        </w:rPr>
        <w:t>organization</w:t>
      </w:r>
      <w:r w:rsidRPr="00711517">
        <w:rPr>
          <w:rFonts w:cstheme="minorHAnsi"/>
          <w:color w:val="000000"/>
          <w:sz w:val="24"/>
          <w:szCs w:val="24"/>
          <w:lang w:val="en-US"/>
        </w:rPr>
        <w:t>;</w:t>
      </w:r>
      <w:proofErr w:type="gramEnd"/>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lastRenderedPageBreak/>
        <w:t xml:space="preserve">One of the parties, directly or indirectly, controls another </w:t>
      </w:r>
      <w:proofErr w:type="gramStart"/>
      <w:r w:rsidRPr="00711517">
        <w:rPr>
          <w:rFonts w:cstheme="minorHAnsi"/>
          <w:color w:val="000000"/>
          <w:sz w:val="24"/>
          <w:szCs w:val="24"/>
          <w:lang w:val="en-US"/>
        </w:rPr>
        <w:t>party;</w:t>
      </w:r>
      <w:proofErr w:type="gramEnd"/>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 xml:space="preserve">The parties are, directly or indirectly, controlled by a third </w:t>
      </w:r>
      <w:proofErr w:type="gramStart"/>
      <w:r w:rsidRPr="00711517">
        <w:rPr>
          <w:rFonts w:cstheme="minorHAnsi"/>
          <w:sz w:val="24"/>
          <w:szCs w:val="24"/>
          <w:lang w:val="en-US"/>
        </w:rPr>
        <w:t>party;</w:t>
      </w:r>
      <w:proofErr w:type="gramEnd"/>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 xml:space="preserve">Together, both </w:t>
      </w:r>
      <w:proofErr w:type="gramStart"/>
      <w:r w:rsidRPr="00711517">
        <w:rPr>
          <w:rFonts w:cstheme="minorHAnsi"/>
          <w:sz w:val="24"/>
          <w:szCs w:val="24"/>
          <w:lang w:val="en-US"/>
        </w:rPr>
        <w:t>parties</w:t>
      </w:r>
      <w:proofErr w:type="gramEnd"/>
      <w:r w:rsidRPr="00711517">
        <w:rPr>
          <w:rFonts w:cstheme="minorHAnsi"/>
          <w:sz w:val="24"/>
          <w:szCs w:val="24"/>
          <w:lang w:val="en-US"/>
        </w:rPr>
        <w:t xml:space="preserve">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w:t>
      </w:r>
      <w:proofErr w:type="gramStart"/>
      <w:r w:rsidRPr="00711517">
        <w:rPr>
          <w:rFonts w:cstheme="minorHAnsi"/>
          <w:sz w:val="24"/>
          <w:szCs w:val="24"/>
          <w:lang w:val="en-US"/>
        </w:rPr>
        <w:t>financial</w:t>
      </w:r>
      <w:proofErr w:type="gramEnd"/>
      <w:r w:rsidRPr="00711517">
        <w:rPr>
          <w:rFonts w:cstheme="minorHAnsi"/>
          <w:sz w:val="24"/>
          <w:szCs w:val="24"/>
          <w:lang w:val="en-US"/>
        </w:rPr>
        <w:t xml:space="preserve">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xml:space="preserve">. Describe in </w:t>
      </w:r>
      <w:proofErr w:type="gramStart"/>
      <w:r w:rsidRPr="00711517">
        <w:rPr>
          <w:rFonts w:cstheme="minorHAnsi"/>
          <w:sz w:val="24"/>
          <w:szCs w:val="24"/>
          <w:lang w:val="en-US"/>
        </w:rPr>
        <w:t>details</w:t>
      </w:r>
      <w:proofErr w:type="gramEnd"/>
      <w:r w:rsidRPr="00711517">
        <w:rPr>
          <w:rFonts w:cstheme="minorHAnsi"/>
          <w:sz w:val="24"/>
          <w:szCs w:val="24"/>
          <w:lang w:val="en-US"/>
        </w:rPr>
        <w:t xml:space="preserve"> the activities executed by each affiliated party.</w:t>
      </w:r>
    </w:p>
    <w:p w14:paraId="29838396"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The company may present a public bulletin that provides the requested information in </w:t>
      </w:r>
      <w:proofErr w:type="gramStart"/>
      <w:r w:rsidRPr="00711517">
        <w:rPr>
          <w:rFonts w:cstheme="minorHAnsi"/>
          <w:sz w:val="24"/>
          <w:szCs w:val="24"/>
          <w:lang w:val="en-US"/>
        </w:rPr>
        <w:t>details</w:t>
      </w:r>
      <w:proofErr w:type="gramEnd"/>
      <w:r w:rsidRPr="00711517">
        <w:rPr>
          <w:rFonts w:cstheme="minorHAnsi"/>
          <w:sz w:val="24"/>
          <w:szCs w:val="24"/>
          <w:lang w:val="en-US"/>
        </w:rPr>
        <w:t>.</w:t>
      </w:r>
    </w:p>
    <w:p w14:paraId="7475699A"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w:t>
      </w:r>
      <w:proofErr w:type="gramStart"/>
      <w:r w:rsidRPr="00711517">
        <w:rPr>
          <w:rFonts w:cstheme="minorHAnsi"/>
          <w:sz w:val="24"/>
          <w:szCs w:val="24"/>
          <w:lang w:val="en-US"/>
        </w:rPr>
        <w:t>period of time</w:t>
      </w:r>
      <w:proofErr w:type="gramEnd"/>
      <w:r w:rsidRPr="00711517">
        <w:rPr>
          <w:rFonts w:cstheme="minorHAnsi"/>
          <w:sz w:val="24"/>
          <w:szCs w:val="24"/>
          <w:lang w:val="en-US"/>
        </w:rPr>
        <w:t xml:space="preserve"> used by the company’s accounting is. </w:t>
      </w:r>
    </w:p>
    <w:p w14:paraId="64145CC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PargrafodaLista"/>
        <w:ind w:left="792"/>
        <w:jc w:val="both"/>
        <w:rPr>
          <w:rFonts w:cstheme="minorHAnsi"/>
          <w:sz w:val="24"/>
          <w:szCs w:val="24"/>
          <w:lang w:val="en-US"/>
        </w:rPr>
      </w:pPr>
    </w:p>
    <w:p w14:paraId="5FCD229F"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PargrafodaLista"/>
        <w:ind w:left="792"/>
        <w:jc w:val="both"/>
        <w:rPr>
          <w:rFonts w:cstheme="minorHAnsi"/>
          <w:sz w:val="24"/>
          <w:szCs w:val="24"/>
          <w:lang w:val="en-US"/>
        </w:rPr>
      </w:pPr>
    </w:p>
    <w:p w14:paraId="3B2D0F03" w14:textId="77777777" w:rsidR="00A63308" w:rsidRPr="00711517" w:rsidRDefault="00045CFC"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53E07DB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w:t>
      </w:r>
      <w:proofErr w:type="gramStart"/>
      <w:r w:rsidRPr="00711517">
        <w:rPr>
          <w:rFonts w:cstheme="minorHAnsi"/>
          <w:sz w:val="24"/>
          <w:szCs w:val="24"/>
          <w:lang w:val="en-US"/>
        </w:rPr>
        <w:t>aggregate</w:t>
      </w:r>
      <w:proofErr w:type="gramEnd"/>
      <w:r w:rsidRPr="00711517">
        <w:rPr>
          <w:rFonts w:cstheme="minorHAnsi"/>
          <w:sz w:val="24"/>
          <w:szCs w:val="24"/>
          <w:lang w:val="en-US"/>
        </w:rPr>
        <w:t xml:space="preserv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w:t>
      </w:r>
      <w:r w:rsidRPr="00711517">
        <w:rPr>
          <w:rFonts w:cstheme="minorHAnsi"/>
          <w:sz w:val="24"/>
          <w:szCs w:val="24"/>
          <w:lang w:val="en-US"/>
        </w:rPr>
        <w:lastRenderedPageBreak/>
        <w:t>normal 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6E6FCC1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w:t>
      </w:r>
      <w:proofErr w:type="gramStart"/>
      <w:r w:rsidRPr="00711517">
        <w:rPr>
          <w:rFonts w:cstheme="minorHAnsi"/>
          <w:sz w:val="24"/>
          <w:szCs w:val="24"/>
          <w:lang w:val="en-US"/>
        </w:rPr>
        <w:t>quarterly</w:t>
      </w:r>
      <w:proofErr w:type="gramEnd"/>
      <w:r w:rsidRPr="00711517">
        <w:rPr>
          <w:rFonts w:cstheme="minorHAnsi"/>
          <w:sz w:val="24"/>
          <w:szCs w:val="24"/>
          <w:lang w:val="en-US"/>
        </w:rPr>
        <w:t xml:space="preserve">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 xml:space="preserve">Complete chart of </w:t>
      </w:r>
      <w:proofErr w:type="gramStart"/>
      <w:r w:rsidRPr="00711517">
        <w:rPr>
          <w:rFonts w:cstheme="minorHAnsi"/>
          <w:sz w:val="24"/>
          <w:szCs w:val="24"/>
          <w:lang w:val="en-US"/>
        </w:rPr>
        <w:t>accounts;</w:t>
      </w:r>
      <w:proofErr w:type="gramEnd"/>
    </w:p>
    <w:p w14:paraId="165880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w:t>
      </w:r>
      <w:proofErr w:type="gramStart"/>
      <w:r w:rsidR="009B7107" w:rsidRPr="00711517">
        <w:rPr>
          <w:rFonts w:cstheme="minorHAnsi"/>
          <w:sz w:val="24"/>
          <w:szCs w:val="24"/>
          <w:lang w:val="en-US"/>
        </w:rPr>
        <w:t>opinion;</w:t>
      </w:r>
      <w:proofErr w:type="gramEnd"/>
    </w:p>
    <w:p w14:paraId="5C3D6D05"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PargrafodaLista"/>
        <w:ind w:left="792"/>
        <w:jc w:val="both"/>
        <w:rPr>
          <w:rFonts w:cstheme="minorHAnsi"/>
          <w:sz w:val="24"/>
          <w:szCs w:val="24"/>
          <w:lang w:val="en-US"/>
        </w:rPr>
      </w:pPr>
    </w:p>
    <w:p w14:paraId="7C2A528C" w14:textId="77777777" w:rsidR="006B5504" w:rsidRPr="00711517" w:rsidRDefault="00343607"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SDCOM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PargrafodaLista"/>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0664EF1B">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F22434"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&#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A0F05"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" filled="f"/>
            </w:pict>
          </mc:Fallback>
        </mc:AlternateContent>
      </w:r>
      <w:r w:rsidRPr="00711517">
        <w:rPr>
          <w:rFonts w:cstheme="minorHAnsi"/>
          <w:b/>
          <w:sz w:val="24"/>
          <w:szCs w:val="24"/>
          <w:lang w:val="en-US"/>
        </w:rPr>
        <w:t>II</w:t>
      </w:r>
      <w:r w:rsidR="00A63308" w:rsidRPr="00711517">
        <w:rPr>
          <w:rFonts w:cstheme="minorHAnsi"/>
          <w:b/>
          <w:sz w:val="24"/>
          <w:szCs w:val="24"/>
          <w:lang w:val="en-US"/>
        </w:rPr>
        <w:t xml:space="preserve"> – P</w:t>
      </w:r>
      <w:r w:rsidRPr="00711517">
        <w:rPr>
          <w:rFonts w:cstheme="minorHAnsi"/>
          <w:b/>
          <w:sz w:val="24"/>
          <w:szCs w:val="24"/>
          <w:lang w:val="en-US"/>
        </w:rPr>
        <w:t xml:space="preserve">RODUCT UNDER </w:t>
      </w:r>
      <w:r w:rsidR="00422A8D" w:rsidRPr="00711517">
        <w:rPr>
          <w:rFonts w:cstheme="minorHAnsi"/>
          <w:b/>
          <w:sz w:val="24"/>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7837A50E" w14:textId="067F0910" w:rsidR="001157B4" w:rsidRPr="004F0A08" w:rsidRDefault="00E8506A" w:rsidP="001157B4">
      <w:pPr>
        <w:pStyle w:val="PargrafodaLista"/>
        <w:numPr>
          <w:ilvl w:val="0"/>
          <w:numId w:val="4"/>
        </w:numPr>
        <w:jc w:val="both"/>
        <w:rPr>
          <w:rFonts w:cstheme="minorHAnsi"/>
          <w:sz w:val="24"/>
          <w:szCs w:val="24"/>
          <w:lang w:val="en-US"/>
        </w:rPr>
      </w:pPr>
      <w:r w:rsidRPr="004F0A08">
        <w:rPr>
          <w:rFonts w:cstheme="minorHAnsi"/>
          <w:sz w:val="24"/>
          <w:szCs w:val="24"/>
          <w:u w:color="FF0000"/>
          <w:lang w:val="en-US"/>
        </w:rPr>
        <w:t>P</w:t>
      </w:r>
      <w:r w:rsidRPr="004F0A08">
        <w:rPr>
          <w:rFonts w:cstheme="minorHAnsi"/>
          <w:sz w:val="24"/>
          <w:szCs w:val="24"/>
          <w:u w:color="FF0000"/>
          <w:lang w:val="en-US"/>
        </w:rPr>
        <w:t>olypropylene resins</w:t>
      </w:r>
      <w:r w:rsidR="001157B4" w:rsidRPr="004F0A08">
        <w:rPr>
          <w:rFonts w:cstheme="minorHAnsi"/>
          <w:sz w:val="24"/>
          <w:szCs w:val="24"/>
          <w:lang w:val="en-US"/>
        </w:rPr>
        <w:t xml:space="preserve">, commonly classified under </w:t>
      </w:r>
      <w:r w:rsidRPr="004F0A08">
        <w:rPr>
          <w:rFonts w:cstheme="minorHAnsi"/>
          <w:sz w:val="24"/>
          <w:szCs w:val="24"/>
          <w:lang w:val="en-US"/>
        </w:rPr>
        <w:t>subitems 3902.10.20 and 3902.30.00</w:t>
      </w:r>
      <w:r w:rsidRPr="004F0A08">
        <w:rPr>
          <w:rFonts w:cstheme="minorHAnsi"/>
          <w:sz w:val="24"/>
          <w:szCs w:val="24"/>
          <w:lang w:val="en-US"/>
        </w:rPr>
        <w:t xml:space="preserve"> </w:t>
      </w:r>
      <w:r w:rsidR="001157B4" w:rsidRPr="004F0A08">
        <w:rPr>
          <w:rFonts w:cstheme="minorHAnsi"/>
          <w:sz w:val="24"/>
          <w:szCs w:val="24"/>
          <w:lang w:val="en-US"/>
        </w:rPr>
        <w:t xml:space="preserve">of the MERCOSUR Common Nomenclature (NCM – </w:t>
      </w:r>
      <w:proofErr w:type="spellStart"/>
      <w:r w:rsidR="001157B4" w:rsidRPr="004F0A08">
        <w:rPr>
          <w:rFonts w:cstheme="minorHAnsi"/>
          <w:sz w:val="24"/>
          <w:szCs w:val="24"/>
          <w:lang w:val="en-US"/>
        </w:rPr>
        <w:t>Nomenclatura</w:t>
      </w:r>
      <w:proofErr w:type="spellEnd"/>
      <w:r w:rsidR="001157B4" w:rsidRPr="004F0A08">
        <w:rPr>
          <w:rFonts w:cstheme="minorHAnsi"/>
          <w:sz w:val="24"/>
          <w:szCs w:val="24"/>
          <w:lang w:val="en-US"/>
        </w:rPr>
        <w:t xml:space="preserve"> </w:t>
      </w:r>
      <w:proofErr w:type="spellStart"/>
      <w:r w:rsidR="001157B4" w:rsidRPr="004F0A08">
        <w:rPr>
          <w:rFonts w:cstheme="minorHAnsi"/>
          <w:sz w:val="24"/>
          <w:szCs w:val="24"/>
          <w:lang w:val="en-US"/>
        </w:rPr>
        <w:t>Comum</w:t>
      </w:r>
      <w:proofErr w:type="spellEnd"/>
      <w:r w:rsidR="001157B4" w:rsidRPr="004F0A08">
        <w:rPr>
          <w:rFonts w:cstheme="minorHAnsi"/>
          <w:sz w:val="24"/>
          <w:szCs w:val="24"/>
          <w:lang w:val="en-US"/>
        </w:rPr>
        <w:t xml:space="preserve"> do MERCOSUL), exported from </w:t>
      </w:r>
      <w:r w:rsidRPr="004F0A08">
        <w:rPr>
          <w:rFonts w:cstheme="minorHAnsi"/>
          <w:sz w:val="24"/>
          <w:szCs w:val="24"/>
          <w:lang w:val="en-US"/>
        </w:rPr>
        <w:t>the United States of America</w:t>
      </w:r>
      <w:r w:rsidR="001157B4" w:rsidRPr="004F0A08">
        <w:rPr>
          <w:rFonts w:cstheme="minorHAnsi"/>
          <w:sz w:val="24"/>
          <w:szCs w:val="24"/>
          <w:lang w:val="en-US"/>
        </w:rPr>
        <w:t>.</w:t>
      </w:r>
    </w:p>
    <w:p w14:paraId="09C40ECA" w14:textId="77777777" w:rsidR="001157B4" w:rsidRPr="00711517" w:rsidRDefault="001157B4" w:rsidP="001157B4">
      <w:pPr>
        <w:pStyle w:val="PargrafodaLista"/>
        <w:jc w:val="both"/>
        <w:rPr>
          <w:rFonts w:cstheme="minorHAnsi"/>
          <w:sz w:val="24"/>
          <w:szCs w:val="24"/>
          <w:lang w:val="en-US"/>
        </w:rPr>
      </w:pPr>
    </w:p>
    <w:p w14:paraId="71B2E328" w14:textId="77777777" w:rsidR="008F39DD" w:rsidRPr="008F39DD" w:rsidRDefault="00E8506A" w:rsidP="00E8506A">
      <w:pPr>
        <w:pStyle w:val="PargrafodaLista"/>
        <w:jc w:val="both"/>
        <w:rPr>
          <w:rFonts w:cstheme="minorHAnsi"/>
          <w:sz w:val="24"/>
          <w:szCs w:val="24"/>
          <w:lang w:val="en-US"/>
        </w:rPr>
      </w:pPr>
      <w:r w:rsidRPr="008F39DD">
        <w:rPr>
          <w:rFonts w:cstheme="minorHAnsi"/>
          <w:sz w:val="24"/>
          <w:szCs w:val="24"/>
          <w:lang w:val="en-US"/>
        </w:rPr>
        <w:t xml:space="preserve">The product under consideration </w:t>
      </w:r>
      <w:r w:rsidR="008F39DD" w:rsidRPr="008F39DD">
        <w:rPr>
          <w:rFonts w:cstheme="minorHAnsi"/>
          <w:sz w:val="24"/>
          <w:szCs w:val="24"/>
          <w:lang w:val="en-US"/>
        </w:rPr>
        <w:t>is</w:t>
      </w:r>
      <w:r w:rsidRPr="008F39DD">
        <w:rPr>
          <w:rFonts w:cstheme="minorHAnsi"/>
          <w:sz w:val="24"/>
          <w:szCs w:val="24"/>
          <w:lang w:val="en-US"/>
        </w:rPr>
        <w:t xml:space="preserve"> the thermoplastic PP resin</w:t>
      </w:r>
      <w:r w:rsidRPr="008F39DD">
        <w:rPr>
          <w:rFonts w:cstheme="minorHAnsi"/>
          <w:sz w:val="24"/>
          <w:szCs w:val="24"/>
          <w:lang w:val="en-US"/>
        </w:rPr>
        <w:t>s</w:t>
      </w:r>
      <w:r w:rsidRPr="008F39DD">
        <w:rPr>
          <w:rFonts w:cstheme="minorHAnsi"/>
          <w:sz w:val="24"/>
          <w:szCs w:val="24"/>
          <w:lang w:val="en-US"/>
        </w:rPr>
        <w:t xml:space="preserve"> produced and exported by the United States of the following types: </w:t>
      </w:r>
    </w:p>
    <w:p w14:paraId="76FC7CF9" w14:textId="77777777" w:rsidR="008F39DD" w:rsidRPr="008F39DD" w:rsidRDefault="00E8506A" w:rsidP="008F39DD">
      <w:pPr>
        <w:pStyle w:val="PargrafodaLista"/>
        <w:numPr>
          <w:ilvl w:val="0"/>
          <w:numId w:val="11"/>
        </w:numPr>
        <w:ind w:left="851" w:hanging="22"/>
        <w:jc w:val="both"/>
        <w:rPr>
          <w:rFonts w:cstheme="minorHAnsi"/>
          <w:sz w:val="24"/>
          <w:szCs w:val="24"/>
          <w:lang w:val="en-US"/>
        </w:rPr>
      </w:pPr>
      <w:r w:rsidRPr="008F39DD">
        <w:rPr>
          <w:rFonts w:cstheme="minorHAnsi"/>
          <w:sz w:val="24"/>
          <w:szCs w:val="24"/>
          <w:lang w:val="en-US"/>
        </w:rPr>
        <w:t xml:space="preserve">PP HOMO: polymers of propylene or other olefins in primary forms; polypropylene; no charge; and </w:t>
      </w:r>
    </w:p>
    <w:p w14:paraId="3D29803F" w14:textId="261EC492" w:rsidR="00E8506A" w:rsidRDefault="00E8506A" w:rsidP="008F39DD">
      <w:pPr>
        <w:pStyle w:val="PargrafodaLista"/>
        <w:numPr>
          <w:ilvl w:val="0"/>
          <w:numId w:val="11"/>
        </w:numPr>
        <w:ind w:left="851" w:hanging="22"/>
        <w:jc w:val="both"/>
        <w:rPr>
          <w:rFonts w:cstheme="minorHAnsi"/>
          <w:sz w:val="24"/>
          <w:szCs w:val="24"/>
          <w:lang w:val="en-US"/>
        </w:rPr>
      </w:pPr>
      <w:r w:rsidRPr="008F39DD">
        <w:rPr>
          <w:rFonts w:cstheme="minorHAnsi"/>
          <w:sz w:val="24"/>
          <w:szCs w:val="24"/>
          <w:lang w:val="en-US"/>
        </w:rPr>
        <w:t xml:space="preserve">PP COPO: polymers of propylene or other olefins in primary forms; propylene copolymers, which are subdivided into </w:t>
      </w:r>
      <w:proofErr w:type="spellStart"/>
      <w:r w:rsidRPr="008F39DD">
        <w:rPr>
          <w:rFonts w:cstheme="minorHAnsi"/>
          <w:sz w:val="24"/>
          <w:szCs w:val="24"/>
          <w:lang w:val="en-US"/>
        </w:rPr>
        <w:t>heterophasic</w:t>
      </w:r>
      <w:proofErr w:type="spellEnd"/>
      <w:r w:rsidRPr="008F39DD">
        <w:rPr>
          <w:rFonts w:cstheme="minorHAnsi"/>
          <w:sz w:val="24"/>
          <w:szCs w:val="24"/>
          <w:lang w:val="en-US"/>
        </w:rPr>
        <w:t xml:space="preserve"> and random.</w:t>
      </w:r>
    </w:p>
    <w:p w14:paraId="2109BB8E" w14:textId="1B223A88" w:rsidR="008F39DD" w:rsidRPr="008F39DD" w:rsidRDefault="008F39DD" w:rsidP="008F39DD">
      <w:pPr>
        <w:pStyle w:val="PargrafodaLista"/>
        <w:ind w:left="851"/>
        <w:jc w:val="both"/>
        <w:rPr>
          <w:rFonts w:cstheme="minorHAnsi"/>
          <w:sz w:val="24"/>
          <w:szCs w:val="24"/>
          <w:lang w:val="en-US"/>
        </w:rPr>
      </w:pPr>
      <w:r w:rsidRPr="008F39DD">
        <w:rPr>
          <w:rFonts w:cstheme="minorHAnsi"/>
          <w:sz w:val="24"/>
          <w:szCs w:val="24"/>
          <w:lang w:val="en-US"/>
        </w:rPr>
        <w:t xml:space="preserve">As can be seen </w:t>
      </w:r>
      <w:r>
        <w:rPr>
          <w:rFonts w:cstheme="minorHAnsi"/>
          <w:sz w:val="24"/>
          <w:szCs w:val="24"/>
          <w:lang w:val="en-US"/>
        </w:rPr>
        <w:t>in</w:t>
      </w:r>
      <w:r w:rsidRPr="008F39DD">
        <w:rPr>
          <w:rFonts w:cstheme="minorHAnsi"/>
          <w:sz w:val="24"/>
          <w:szCs w:val="24"/>
          <w:lang w:val="en-US"/>
        </w:rPr>
        <w:t xml:space="preserve"> the Resolutions</w:t>
      </w:r>
      <w:r>
        <w:rPr>
          <w:rFonts w:cstheme="minorHAnsi"/>
          <w:sz w:val="24"/>
          <w:szCs w:val="24"/>
          <w:lang w:val="en-US"/>
        </w:rPr>
        <w:t xml:space="preserve"> CAMEX nos. </w:t>
      </w:r>
      <w:r w:rsidRPr="008F39DD">
        <w:rPr>
          <w:rFonts w:cstheme="minorHAnsi"/>
          <w:sz w:val="24"/>
          <w:szCs w:val="24"/>
          <w:lang w:val="en-US"/>
        </w:rPr>
        <w:t>86</w:t>
      </w:r>
      <w:r w:rsidR="0057464B">
        <w:rPr>
          <w:rFonts w:cstheme="minorHAnsi"/>
          <w:sz w:val="24"/>
          <w:szCs w:val="24"/>
          <w:lang w:val="en-US"/>
        </w:rPr>
        <w:t xml:space="preserve"> of</w:t>
      </w:r>
      <w:r w:rsidRPr="008F39DD">
        <w:rPr>
          <w:rFonts w:cstheme="minorHAnsi"/>
          <w:sz w:val="24"/>
          <w:szCs w:val="24"/>
          <w:lang w:val="en-US"/>
        </w:rPr>
        <w:t xml:space="preserve"> 2010; 16</w:t>
      </w:r>
      <w:r w:rsidR="0057464B">
        <w:rPr>
          <w:rFonts w:cstheme="minorHAnsi"/>
          <w:sz w:val="24"/>
          <w:szCs w:val="24"/>
          <w:lang w:val="en-US"/>
        </w:rPr>
        <w:t xml:space="preserve"> </w:t>
      </w:r>
      <w:r w:rsidR="0057464B">
        <w:rPr>
          <w:rFonts w:cstheme="minorHAnsi"/>
          <w:sz w:val="24"/>
          <w:szCs w:val="24"/>
          <w:lang w:val="en-US"/>
        </w:rPr>
        <w:t>of</w:t>
      </w:r>
      <w:r w:rsidR="0057464B" w:rsidRPr="008F39DD">
        <w:rPr>
          <w:rFonts w:cstheme="minorHAnsi"/>
          <w:sz w:val="24"/>
          <w:szCs w:val="24"/>
          <w:lang w:val="en-US"/>
        </w:rPr>
        <w:t xml:space="preserve"> </w:t>
      </w:r>
      <w:r w:rsidRPr="008F39DD">
        <w:rPr>
          <w:rFonts w:cstheme="minorHAnsi"/>
          <w:sz w:val="24"/>
          <w:szCs w:val="24"/>
          <w:lang w:val="en-US"/>
        </w:rPr>
        <w:t xml:space="preserve">2011; </w:t>
      </w:r>
      <w:r>
        <w:rPr>
          <w:rFonts w:cstheme="minorHAnsi"/>
          <w:sz w:val="24"/>
          <w:szCs w:val="24"/>
          <w:lang w:val="en-US"/>
        </w:rPr>
        <w:t>and</w:t>
      </w:r>
      <w:r w:rsidRPr="008F39DD">
        <w:rPr>
          <w:rFonts w:cstheme="minorHAnsi"/>
          <w:sz w:val="24"/>
          <w:szCs w:val="24"/>
          <w:lang w:val="en-US"/>
        </w:rPr>
        <w:t xml:space="preserve"> 104</w:t>
      </w:r>
      <w:r w:rsidR="0057464B">
        <w:rPr>
          <w:rFonts w:cstheme="minorHAnsi"/>
          <w:sz w:val="24"/>
          <w:szCs w:val="24"/>
          <w:lang w:val="en-US"/>
        </w:rPr>
        <w:t xml:space="preserve"> </w:t>
      </w:r>
      <w:r w:rsidR="0057464B">
        <w:rPr>
          <w:rFonts w:cstheme="minorHAnsi"/>
          <w:sz w:val="24"/>
          <w:szCs w:val="24"/>
          <w:lang w:val="en-US"/>
        </w:rPr>
        <w:t>of</w:t>
      </w:r>
      <w:r w:rsidR="0057464B" w:rsidRPr="008F39DD">
        <w:rPr>
          <w:rFonts w:cstheme="minorHAnsi"/>
          <w:sz w:val="24"/>
          <w:szCs w:val="24"/>
          <w:lang w:val="en-US"/>
        </w:rPr>
        <w:t xml:space="preserve"> </w:t>
      </w:r>
      <w:r w:rsidRPr="008F39DD">
        <w:rPr>
          <w:rFonts w:cstheme="minorHAnsi"/>
          <w:sz w:val="24"/>
          <w:szCs w:val="24"/>
          <w:lang w:val="en-US"/>
        </w:rPr>
        <w:t>2016</w:t>
      </w:r>
      <w:r>
        <w:rPr>
          <w:rFonts w:cstheme="minorHAnsi"/>
          <w:sz w:val="24"/>
          <w:szCs w:val="24"/>
          <w:lang w:val="en-US"/>
        </w:rPr>
        <w:t>,</w:t>
      </w:r>
      <w:r w:rsidRPr="008F39DD">
        <w:rPr>
          <w:rFonts w:cstheme="minorHAnsi"/>
          <w:sz w:val="24"/>
          <w:szCs w:val="24"/>
          <w:lang w:val="en-US"/>
        </w:rPr>
        <w:t xml:space="preserve"> the following types of PP</w:t>
      </w:r>
      <w:r w:rsidRPr="008F39DD">
        <w:rPr>
          <w:rFonts w:cstheme="minorHAnsi"/>
          <w:sz w:val="24"/>
          <w:szCs w:val="24"/>
          <w:lang w:val="en-US"/>
        </w:rPr>
        <w:t xml:space="preserve"> </w:t>
      </w:r>
      <w:r w:rsidRPr="008F39DD">
        <w:rPr>
          <w:rFonts w:cstheme="minorHAnsi"/>
          <w:sz w:val="24"/>
          <w:szCs w:val="24"/>
          <w:lang w:val="en-US"/>
        </w:rPr>
        <w:t xml:space="preserve">were excluded from the anti-dumping duty scope: </w:t>
      </w:r>
    </w:p>
    <w:p w14:paraId="0D6CEF29" w14:textId="77777777" w:rsidR="008F39DD" w:rsidRPr="008F39DD" w:rsidRDefault="008F39DD" w:rsidP="008F39DD">
      <w:pPr>
        <w:pStyle w:val="PargrafodaLista"/>
        <w:ind w:left="851"/>
        <w:jc w:val="both"/>
        <w:rPr>
          <w:rFonts w:cstheme="minorHAnsi"/>
          <w:sz w:val="24"/>
          <w:szCs w:val="24"/>
          <w:lang w:val="en-US"/>
        </w:rPr>
      </w:pPr>
      <w:r w:rsidRPr="008F39DD">
        <w:rPr>
          <w:rFonts w:cstheme="minorHAnsi"/>
          <w:sz w:val="24"/>
          <w:szCs w:val="24"/>
          <w:lang w:val="en-US"/>
        </w:rPr>
        <w:t>a)</w:t>
      </w:r>
      <w:r w:rsidRPr="008F39DD">
        <w:rPr>
          <w:rFonts w:cstheme="minorHAnsi"/>
          <w:sz w:val="24"/>
          <w:szCs w:val="24"/>
          <w:lang w:val="en-US"/>
        </w:rPr>
        <w:tab/>
        <w:t xml:space="preserve">Random copolymer polypropylene for specific use with low initial sealing temperature (SIT), or is up to 110ºC as measured by ASTM method F88, considering the minimum sealing force of 0.5 </w:t>
      </w:r>
      <w:proofErr w:type="gramStart"/>
      <w:r w:rsidRPr="008F39DD">
        <w:rPr>
          <w:rFonts w:cstheme="minorHAnsi"/>
          <w:sz w:val="24"/>
          <w:szCs w:val="24"/>
          <w:lang w:val="en-US"/>
        </w:rPr>
        <w:t>N;</w:t>
      </w:r>
      <w:proofErr w:type="gramEnd"/>
      <w:r w:rsidRPr="008F39DD">
        <w:rPr>
          <w:rFonts w:cstheme="minorHAnsi"/>
          <w:sz w:val="24"/>
          <w:szCs w:val="24"/>
          <w:lang w:val="en-US"/>
        </w:rPr>
        <w:t xml:space="preserve"> </w:t>
      </w:r>
    </w:p>
    <w:p w14:paraId="271FB0B1" w14:textId="77777777" w:rsidR="008F39DD" w:rsidRPr="008F39DD" w:rsidRDefault="008F39DD" w:rsidP="008F39DD">
      <w:pPr>
        <w:pStyle w:val="PargrafodaLista"/>
        <w:ind w:left="851"/>
        <w:jc w:val="both"/>
        <w:rPr>
          <w:rFonts w:cstheme="minorHAnsi"/>
          <w:sz w:val="24"/>
          <w:szCs w:val="24"/>
          <w:lang w:val="en-US"/>
        </w:rPr>
      </w:pPr>
      <w:r w:rsidRPr="008F39DD">
        <w:rPr>
          <w:rFonts w:cstheme="minorHAnsi"/>
          <w:sz w:val="24"/>
          <w:szCs w:val="24"/>
          <w:lang w:val="en-US"/>
        </w:rPr>
        <w:t>b)</w:t>
      </w:r>
      <w:r w:rsidRPr="008F39DD">
        <w:rPr>
          <w:rFonts w:cstheme="minorHAnsi"/>
          <w:sz w:val="24"/>
          <w:szCs w:val="24"/>
          <w:lang w:val="en-US"/>
        </w:rPr>
        <w:tab/>
        <w:t xml:space="preserve">Polypropylene copolymer aimed at cementing </w:t>
      </w:r>
      <w:proofErr w:type="gramStart"/>
      <w:r w:rsidRPr="008F39DD">
        <w:rPr>
          <w:rFonts w:cstheme="minorHAnsi"/>
          <w:sz w:val="24"/>
          <w:szCs w:val="24"/>
          <w:lang w:val="en-US"/>
        </w:rPr>
        <w:t>oil;</w:t>
      </w:r>
      <w:proofErr w:type="gramEnd"/>
      <w:r w:rsidRPr="008F39DD">
        <w:rPr>
          <w:rFonts w:cstheme="minorHAnsi"/>
          <w:sz w:val="24"/>
          <w:szCs w:val="24"/>
          <w:lang w:val="en-US"/>
        </w:rPr>
        <w:t xml:space="preserve"> </w:t>
      </w:r>
    </w:p>
    <w:p w14:paraId="05CA4401" w14:textId="546ACF34" w:rsidR="008F39DD" w:rsidRPr="008F39DD" w:rsidRDefault="008F39DD" w:rsidP="008F39DD">
      <w:pPr>
        <w:pStyle w:val="PargrafodaLista"/>
        <w:ind w:left="851"/>
        <w:jc w:val="both"/>
        <w:rPr>
          <w:rFonts w:cstheme="minorHAnsi"/>
          <w:sz w:val="24"/>
          <w:szCs w:val="24"/>
          <w:lang w:val="en-US"/>
        </w:rPr>
      </w:pPr>
      <w:r w:rsidRPr="008F39DD">
        <w:rPr>
          <w:rFonts w:cstheme="minorHAnsi"/>
          <w:sz w:val="24"/>
          <w:szCs w:val="24"/>
          <w:lang w:val="en-US"/>
        </w:rPr>
        <w:t>c)</w:t>
      </w:r>
      <w:r w:rsidRPr="008F39DD">
        <w:rPr>
          <w:rFonts w:cstheme="minorHAnsi"/>
          <w:sz w:val="24"/>
          <w:szCs w:val="24"/>
          <w:lang w:val="en-US"/>
        </w:rPr>
        <w:tab/>
      </w:r>
      <w:r>
        <w:rPr>
          <w:rFonts w:cstheme="minorHAnsi"/>
          <w:sz w:val="24"/>
          <w:szCs w:val="24"/>
          <w:lang w:val="en-US"/>
        </w:rPr>
        <w:t>P</w:t>
      </w:r>
      <w:r w:rsidRPr="008F39DD">
        <w:rPr>
          <w:rFonts w:cstheme="minorHAnsi"/>
          <w:sz w:val="24"/>
          <w:szCs w:val="24"/>
          <w:lang w:val="en-US"/>
        </w:rPr>
        <w:t>olypropylene and styrene copolymer</w:t>
      </w:r>
      <w:r>
        <w:rPr>
          <w:rFonts w:cstheme="minorHAnsi"/>
          <w:sz w:val="24"/>
          <w:szCs w:val="24"/>
          <w:lang w:val="en-US"/>
        </w:rPr>
        <w:t>s</w:t>
      </w:r>
      <w:r w:rsidRPr="008F39DD">
        <w:rPr>
          <w:rFonts w:cstheme="minorHAnsi"/>
          <w:sz w:val="24"/>
          <w:szCs w:val="24"/>
          <w:lang w:val="en-US"/>
        </w:rPr>
        <w:t xml:space="preserve"> </w:t>
      </w:r>
      <w:r w:rsidRPr="008F39DD">
        <w:rPr>
          <w:rFonts w:cstheme="minorHAnsi"/>
          <w:sz w:val="24"/>
          <w:szCs w:val="24"/>
          <w:lang w:val="en-US"/>
        </w:rPr>
        <w:t xml:space="preserve">containing starry triple </w:t>
      </w:r>
      <w:proofErr w:type="gramStart"/>
      <w:r w:rsidRPr="008F39DD">
        <w:rPr>
          <w:rFonts w:cstheme="minorHAnsi"/>
          <w:sz w:val="24"/>
          <w:szCs w:val="24"/>
          <w:lang w:val="en-US"/>
        </w:rPr>
        <w:t>block;</w:t>
      </w:r>
      <w:proofErr w:type="gramEnd"/>
      <w:r w:rsidRPr="008F39DD">
        <w:rPr>
          <w:rFonts w:cstheme="minorHAnsi"/>
          <w:sz w:val="24"/>
          <w:szCs w:val="24"/>
          <w:lang w:val="en-US"/>
        </w:rPr>
        <w:t xml:space="preserve"> </w:t>
      </w:r>
    </w:p>
    <w:p w14:paraId="3B9F9BB4" w14:textId="77777777" w:rsidR="008F39DD" w:rsidRPr="008F39DD" w:rsidRDefault="008F39DD" w:rsidP="008F39DD">
      <w:pPr>
        <w:pStyle w:val="PargrafodaLista"/>
        <w:ind w:left="851"/>
        <w:jc w:val="both"/>
        <w:rPr>
          <w:rFonts w:cstheme="minorHAnsi"/>
          <w:sz w:val="24"/>
          <w:szCs w:val="24"/>
          <w:lang w:val="en-US"/>
        </w:rPr>
      </w:pPr>
      <w:r w:rsidRPr="008F39DD">
        <w:rPr>
          <w:rFonts w:cstheme="minorHAnsi"/>
          <w:sz w:val="24"/>
          <w:szCs w:val="24"/>
          <w:lang w:val="en-US"/>
        </w:rPr>
        <w:t>d)</w:t>
      </w:r>
      <w:r w:rsidRPr="008F39DD">
        <w:rPr>
          <w:rFonts w:cstheme="minorHAnsi"/>
          <w:sz w:val="24"/>
          <w:szCs w:val="24"/>
          <w:lang w:val="en-US"/>
        </w:rPr>
        <w:tab/>
        <w:t xml:space="preserve">Homopolymers and block copolymers produced by the reaction process by metallocene </w:t>
      </w:r>
      <w:proofErr w:type="gramStart"/>
      <w:r w:rsidRPr="008F39DD">
        <w:rPr>
          <w:rFonts w:cstheme="minorHAnsi"/>
          <w:sz w:val="24"/>
          <w:szCs w:val="24"/>
          <w:lang w:val="en-US"/>
        </w:rPr>
        <w:t>catalysts;</w:t>
      </w:r>
      <w:proofErr w:type="gramEnd"/>
    </w:p>
    <w:p w14:paraId="0567D2A2" w14:textId="1B2B89A8" w:rsidR="008F39DD" w:rsidRPr="008F39DD" w:rsidRDefault="008F39DD" w:rsidP="008F39DD">
      <w:pPr>
        <w:pStyle w:val="PargrafodaLista"/>
        <w:ind w:left="851"/>
        <w:jc w:val="both"/>
        <w:rPr>
          <w:rFonts w:cstheme="minorHAnsi"/>
          <w:sz w:val="24"/>
          <w:szCs w:val="24"/>
          <w:lang w:val="en-US"/>
        </w:rPr>
      </w:pPr>
      <w:r w:rsidRPr="008F39DD">
        <w:rPr>
          <w:rFonts w:cstheme="minorHAnsi"/>
          <w:sz w:val="24"/>
          <w:szCs w:val="24"/>
          <w:lang w:val="en-US"/>
        </w:rPr>
        <w:t>e)</w:t>
      </w:r>
      <w:r w:rsidRPr="008F39DD">
        <w:rPr>
          <w:rFonts w:cstheme="minorHAnsi"/>
          <w:sz w:val="24"/>
          <w:szCs w:val="24"/>
          <w:lang w:val="en-US"/>
        </w:rPr>
        <w:tab/>
        <w:t>Polypropylene resin</w:t>
      </w:r>
      <w:r>
        <w:rPr>
          <w:rFonts w:cstheme="minorHAnsi"/>
          <w:sz w:val="24"/>
          <w:szCs w:val="24"/>
          <w:lang w:val="en-US"/>
        </w:rPr>
        <w:t>s</w:t>
      </w:r>
      <w:r w:rsidRPr="008F39DD">
        <w:rPr>
          <w:rFonts w:cstheme="minorHAnsi"/>
          <w:sz w:val="24"/>
          <w:szCs w:val="24"/>
          <w:lang w:val="en-US"/>
        </w:rPr>
        <w:t xml:space="preserve"> containing simultaneously flexural strength of 80 MPa or less (according to ISO 178) and flow rate equal to or greater than 27g/10 min (ISO 1133)</w:t>
      </w:r>
      <w:r>
        <w:rPr>
          <w:rFonts w:cstheme="minorHAnsi"/>
          <w:sz w:val="24"/>
          <w:szCs w:val="24"/>
          <w:lang w:val="en-US"/>
        </w:rPr>
        <w:t>.</w:t>
      </w:r>
    </w:p>
    <w:p w14:paraId="417802DF" w14:textId="704CBDDB" w:rsidR="001157B4" w:rsidRPr="00711517" w:rsidRDefault="001157B4" w:rsidP="001157B4">
      <w:pPr>
        <w:pStyle w:val="PargrafodaLista"/>
        <w:ind w:left="2160"/>
        <w:jc w:val="both"/>
        <w:rPr>
          <w:rFonts w:cstheme="minorHAnsi"/>
          <w:color w:val="FF0000"/>
          <w:sz w:val="24"/>
          <w:szCs w:val="24"/>
          <w:lang w:val="en-US"/>
        </w:rPr>
      </w:pPr>
    </w:p>
    <w:p w14:paraId="3412F449" w14:textId="77777777" w:rsidR="001157B4" w:rsidRPr="00711517" w:rsidRDefault="001157B4" w:rsidP="001157B4">
      <w:pPr>
        <w:pStyle w:val="PargrafodaLista"/>
        <w:ind w:left="1440"/>
        <w:jc w:val="both"/>
        <w:rPr>
          <w:rFonts w:cstheme="minorHAnsi"/>
          <w:color w:val="FF0000"/>
          <w:sz w:val="24"/>
          <w:szCs w:val="24"/>
          <w:lang w:val="en-US"/>
        </w:rPr>
      </w:pPr>
    </w:p>
    <w:p w14:paraId="5632751A"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dumping </w:t>
      </w:r>
      <w:r w:rsidR="00422A8D" w:rsidRPr="00711517">
        <w:rPr>
          <w:rFonts w:cstheme="minorHAnsi"/>
          <w:sz w:val="24"/>
          <w:szCs w:val="24"/>
          <w:lang w:val="en-US"/>
        </w:rPr>
        <w:t>review</w:t>
      </w:r>
    </w:p>
    <w:p w14:paraId="68C34574" w14:textId="77777777" w:rsidR="001157B4" w:rsidRPr="0057464B" w:rsidRDefault="001157B4" w:rsidP="001157B4">
      <w:pPr>
        <w:pStyle w:val="PargrafodaLista"/>
        <w:ind w:left="1440"/>
        <w:jc w:val="both"/>
        <w:rPr>
          <w:rFonts w:cstheme="minorHAnsi"/>
          <w:sz w:val="24"/>
          <w:szCs w:val="24"/>
          <w:lang w:val="en-US"/>
        </w:rPr>
      </w:pPr>
    </w:p>
    <w:p w14:paraId="264C5945" w14:textId="3C5D5901" w:rsidR="001157B4" w:rsidRPr="0057464B" w:rsidRDefault="0057464B" w:rsidP="001157B4">
      <w:pPr>
        <w:pStyle w:val="PargrafodaLista"/>
        <w:ind w:left="1440"/>
        <w:jc w:val="both"/>
        <w:rPr>
          <w:rFonts w:cstheme="minorHAnsi"/>
          <w:sz w:val="24"/>
          <w:szCs w:val="24"/>
          <w:lang w:val="en-US"/>
        </w:rPr>
      </w:pPr>
      <w:bookmarkStart w:id="6" w:name="_Hlk86335126"/>
      <w:r w:rsidRPr="0057464B">
        <w:rPr>
          <w:rFonts w:cstheme="minorHAnsi"/>
          <w:sz w:val="24"/>
          <w:szCs w:val="24"/>
          <w:lang w:val="en-US"/>
        </w:rPr>
        <w:t>APRIL</w:t>
      </w:r>
      <w:r w:rsidR="001157B4" w:rsidRPr="0057464B">
        <w:rPr>
          <w:rFonts w:cstheme="minorHAnsi"/>
          <w:sz w:val="24"/>
          <w:szCs w:val="24"/>
          <w:lang w:val="en-US"/>
        </w:rPr>
        <w:t xml:space="preserve"> of </w:t>
      </w:r>
      <w:r w:rsidRPr="0057464B">
        <w:rPr>
          <w:rFonts w:cstheme="minorHAnsi"/>
          <w:sz w:val="24"/>
          <w:szCs w:val="24"/>
          <w:lang w:val="en-US"/>
        </w:rPr>
        <w:t>2020</w:t>
      </w:r>
      <w:r w:rsidR="001157B4" w:rsidRPr="0057464B">
        <w:rPr>
          <w:rFonts w:cstheme="minorHAnsi"/>
          <w:sz w:val="24"/>
          <w:szCs w:val="24"/>
          <w:lang w:val="en-US"/>
        </w:rPr>
        <w:t xml:space="preserve"> to </w:t>
      </w:r>
      <w:r w:rsidRPr="0057464B">
        <w:rPr>
          <w:rFonts w:cstheme="minorHAnsi"/>
          <w:sz w:val="24"/>
          <w:szCs w:val="24"/>
          <w:lang w:val="en-US"/>
        </w:rPr>
        <w:t>MARCH</w:t>
      </w:r>
      <w:r w:rsidR="001157B4" w:rsidRPr="0057464B">
        <w:rPr>
          <w:rFonts w:cstheme="minorHAnsi"/>
          <w:sz w:val="24"/>
          <w:szCs w:val="24"/>
          <w:lang w:val="en-US"/>
        </w:rPr>
        <w:t xml:space="preserve"> of </w:t>
      </w:r>
      <w:r w:rsidRPr="0057464B">
        <w:rPr>
          <w:rFonts w:cstheme="minorHAnsi"/>
          <w:sz w:val="24"/>
          <w:szCs w:val="24"/>
          <w:lang w:val="en-US"/>
        </w:rPr>
        <w:t>2021</w:t>
      </w:r>
    </w:p>
    <w:bookmarkEnd w:id="6"/>
    <w:p w14:paraId="5A0975A5" w14:textId="77777777" w:rsidR="001157B4" w:rsidRPr="0057464B" w:rsidRDefault="001157B4" w:rsidP="001157B4">
      <w:pPr>
        <w:pStyle w:val="PargrafodaLista"/>
        <w:ind w:left="1440"/>
        <w:jc w:val="both"/>
        <w:rPr>
          <w:rFonts w:cstheme="minorHAnsi"/>
          <w:sz w:val="24"/>
          <w:szCs w:val="24"/>
          <w:lang w:val="en-US"/>
        </w:rPr>
      </w:pPr>
    </w:p>
    <w:p w14:paraId="37F32305" w14:textId="77777777" w:rsidR="001157B4" w:rsidRPr="0057464B" w:rsidRDefault="001157B4" w:rsidP="001157B4">
      <w:pPr>
        <w:pStyle w:val="PargrafodaLista"/>
        <w:numPr>
          <w:ilvl w:val="0"/>
          <w:numId w:val="4"/>
        </w:numPr>
        <w:jc w:val="both"/>
        <w:rPr>
          <w:rFonts w:cstheme="minorHAnsi"/>
          <w:sz w:val="24"/>
          <w:szCs w:val="24"/>
          <w:lang w:val="en-US"/>
        </w:rPr>
      </w:pPr>
      <w:r w:rsidRPr="0057464B">
        <w:rPr>
          <w:rFonts w:cstheme="minorHAnsi"/>
          <w:sz w:val="24"/>
          <w:szCs w:val="24"/>
          <w:lang w:val="en-US"/>
        </w:rPr>
        <w:t xml:space="preserve">Period of injury </w:t>
      </w:r>
      <w:r w:rsidR="00422A8D" w:rsidRPr="0057464B">
        <w:rPr>
          <w:rFonts w:cstheme="minorHAnsi"/>
          <w:sz w:val="24"/>
          <w:szCs w:val="24"/>
          <w:lang w:val="en-US"/>
        </w:rPr>
        <w:t>review</w:t>
      </w:r>
    </w:p>
    <w:p w14:paraId="059335C3" w14:textId="27D17DF0" w:rsidR="001157B4" w:rsidRPr="0057464B" w:rsidRDefault="0057464B" w:rsidP="001157B4">
      <w:pPr>
        <w:ind w:left="142"/>
        <w:jc w:val="both"/>
        <w:rPr>
          <w:rFonts w:cstheme="minorHAnsi"/>
          <w:sz w:val="24"/>
          <w:szCs w:val="24"/>
          <w:lang w:val="en-US"/>
        </w:rPr>
      </w:pPr>
      <w:r w:rsidRPr="0057464B">
        <w:rPr>
          <w:rFonts w:cstheme="minorHAnsi"/>
          <w:sz w:val="24"/>
          <w:szCs w:val="24"/>
          <w:lang w:val="en-US"/>
        </w:rPr>
        <w:t>APRIL of 20</w:t>
      </w:r>
      <w:r w:rsidRPr="0057464B">
        <w:rPr>
          <w:rFonts w:cstheme="minorHAnsi"/>
          <w:sz w:val="24"/>
          <w:szCs w:val="24"/>
          <w:lang w:val="en-US"/>
        </w:rPr>
        <w:t>16</w:t>
      </w:r>
      <w:r w:rsidRPr="0057464B">
        <w:rPr>
          <w:rFonts w:cstheme="minorHAnsi"/>
          <w:sz w:val="24"/>
          <w:szCs w:val="24"/>
          <w:lang w:val="en-US"/>
        </w:rPr>
        <w:t xml:space="preserve"> to MARCH of 2021</w:t>
      </w:r>
      <w:r w:rsidR="001157B4" w:rsidRPr="0057464B">
        <w:rPr>
          <w:rFonts w:cstheme="minorHAnsi"/>
          <w:sz w:val="24"/>
          <w:szCs w:val="24"/>
          <w:lang w:val="en-US"/>
        </w:rPr>
        <w:t xml:space="preserve">, divided into five periods, in accordance </w:t>
      </w:r>
      <w:r w:rsidR="00701B5F" w:rsidRPr="0057464B">
        <w:rPr>
          <w:rFonts w:cstheme="minorHAnsi"/>
          <w:sz w:val="24"/>
          <w:szCs w:val="24"/>
          <w:lang w:val="en-US"/>
        </w:rPr>
        <w:t>with</w:t>
      </w:r>
      <w:r w:rsidR="001157B4" w:rsidRPr="0057464B">
        <w:rPr>
          <w:rFonts w:cstheme="minorHAnsi"/>
          <w:sz w:val="24"/>
          <w:szCs w:val="24"/>
          <w:lang w:val="en-US"/>
        </w:rPr>
        <w:t xml:space="preserve"> the specification below:</w:t>
      </w:r>
    </w:p>
    <w:p w14:paraId="7B821D21" w14:textId="26F0BE94" w:rsidR="001157B4" w:rsidRPr="0057464B" w:rsidRDefault="001157B4" w:rsidP="001157B4">
      <w:pPr>
        <w:pStyle w:val="PargrafodaLista"/>
        <w:ind w:left="1440"/>
        <w:jc w:val="both"/>
        <w:rPr>
          <w:rFonts w:cstheme="minorHAnsi"/>
          <w:sz w:val="24"/>
          <w:szCs w:val="24"/>
          <w:lang w:val="en-US"/>
        </w:rPr>
      </w:pPr>
      <w:r w:rsidRPr="0057464B">
        <w:rPr>
          <w:rFonts w:cstheme="minorHAnsi"/>
          <w:sz w:val="24"/>
          <w:szCs w:val="24"/>
          <w:lang w:val="en-US"/>
        </w:rPr>
        <w:t xml:space="preserve">P1 - </w:t>
      </w:r>
      <w:r w:rsidR="0057464B" w:rsidRPr="0057464B">
        <w:rPr>
          <w:rFonts w:cstheme="minorHAnsi"/>
          <w:sz w:val="24"/>
          <w:szCs w:val="24"/>
          <w:lang w:val="en-US"/>
        </w:rPr>
        <w:t xml:space="preserve">APRIL of 2016 </w:t>
      </w:r>
      <w:r w:rsidRPr="0057464B">
        <w:rPr>
          <w:rFonts w:cstheme="minorHAnsi"/>
          <w:sz w:val="24"/>
          <w:szCs w:val="24"/>
          <w:lang w:val="en-US"/>
        </w:rPr>
        <w:t xml:space="preserve">to </w:t>
      </w:r>
      <w:r w:rsidR="0057464B" w:rsidRPr="0057464B">
        <w:rPr>
          <w:rFonts w:cstheme="minorHAnsi"/>
          <w:sz w:val="24"/>
          <w:szCs w:val="24"/>
          <w:lang w:val="en-US"/>
        </w:rPr>
        <w:t xml:space="preserve">MARCH </w:t>
      </w:r>
      <w:r w:rsidRPr="0057464B">
        <w:rPr>
          <w:rFonts w:cstheme="minorHAnsi"/>
          <w:sz w:val="24"/>
          <w:szCs w:val="24"/>
          <w:lang w:val="en-US"/>
        </w:rPr>
        <w:t xml:space="preserve">of </w:t>
      </w:r>
      <w:r w:rsidR="0057464B" w:rsidRPr="0057464B">
        <w:rPr>
          <w:rFonts w:cstheme="minorHAnsi"/>
          <w:sz w:val="24"/>
          <w:szCs w:val="24"/>
          <w:lang w:val="en-US"/>
        </w:rPr>
        <w:t>2017</w:t>
      </w:r>
    </w:p>
    <w:p w14:paraId="49A46A08" w14:textId="1F3BED53" w:rsidR="001157B4" w:rsidRPr="0057464B" w:rsidRDefault="001157B4" w:rsidP="001157B4">
      <w:pPr>
        <w:pStyle w:val="PargrafodaLista"/>
        <w:ind w:left="1440"/>
        <w:jc w:val="both"/>
        <w:rPr>
          <w:rFonts w:cstheme="minorHAnsi"/>
          <w:sz w:val="24"/>
          <w:szCs w:val="24"/>
          <w:lang w:val="en-US"/>
        </w:rPr>
      </w:pPr>
      <w:r w:rsidRPr="0057464B">
        <w:rPr>
          <w:rFonts w:cstheme="minorHAnsi"/>
          <w:sz w:val="24"/>
          <w:szCs w:val="24"/>
          <w:lang w:val="en-US"/>
        </w:rPr>
        <w:t xml:space="preserve">P2 - </w:t>
      </w:r>
      <w:r w:rsidR="0057464B" w:rsidRPr="0057464B">
        <w:rPr>
          <w:rFonts w:cstheme="minorHAnsi"/>
          <w:sz w:val="24"/>
          <w:szCs w:val="24"/>
          <w:lang w:val="en-US"/>
        </w:rPr>
        <w:t xml:space="preserve">APRIL </w:t>
      </w:r>
      <w:r w:rsidRPr="0057464B">
        <w:rPr>
          <w:rFonts w:cstheme="minorHAnsi"/>
          <w:sz w:val="24"/>
          <w:szCs w:val="24"/>
          <w:lang w:val="en-US"/>
        </w:rPr>
        <w:t xml:space="preserve">of </w:t>
      </w:r>
      <w:r w:rsidR="0057464B" w:rsidRPr="0057464B">
        <w:rPr>
          <w:rFonts w:cstheme="minorHAnsi"/>
          <w:sz w:val="24"/>
          <w:szCs w:val="24"/>
          <w:lang w:val="en-US"/>
        </w:rPr>
        <w:t>2017</w:t>
      </w:r>
      <w:r w:rsidR="0057464B" w:rsidRPr="0057464B">
        <w:rPr>
          <w:rFonts w:cstheme="minorHAnsi"/>
          <w:sz w:val="24"/>
          <w:szCs w:val="24"/>
          <w:lang w:val="en-US"/>
        </w:rPr>
        <w:t xml:space="preserve"> </w:t>
      </w:r>
      <w:r w:rsidRPr="0057464B">
        <w:rPr>
          <w:rFonts w:cstheme="minorHAnsi"/>
          <w:sz w:val="24"/>
          <w:szCs w:val="24"/>
          <w:lang w:val="en-US"/>
        </w:rPr>
        <w:t xml:space="preserve">to </w:t>
      </w:r>
      <w:r w:rsidR="0057464B" w:rsidRPr="0057464B">
        <w:rPr>
          <w:rFonts w:cstheme="minorHAnsi"/>
          <w:sz w:val="24"/>
          <w:szCs w:val="24"/>
          <w:lang w:val="en-US"/>
        </w:rPr>
        <w:t xml:space="preserve">MARCH </w:t>
      </w:r>
      <w:r w:rsidRPr="0057464B">
        <w:rPr>
          <w:rFonts w:cstheme="minorHAnsi"/>
          <w:sz w:val="24"/>
          <w:szCs w:val="24"/>
          <w:lang w:val="en-US"/>
        </w:rPr>
        <w:t xml:space="preserve">of </w:t>
      </w:r>
      <w:r w:rsidR="0057464B" w:rsidRPr="0057464B">
        <w:rPr>
          <w:rFonts w:cstheme="minorHAnsi"/>
          <w:sz w:val="24"/>
          <w:szCs w:val="24"/>
          <w:lang w:val="en-US"/>
        </w:rPr>
        <w:t>201</w:t>
      </w:r>
      <w:r w:rsidR="0057464B" w:rsidRPr="0057464B">
        <w:rPr>
          <w:rFonts w:cstheme="minorHAnsi"/>
          <w:sz w:val="24"/>
          <w:szCs w:val="24"/>
          <w:lang w:val="en-US"/>
        </w:rPr>
        <w:t>8</w:t>
      </w:r>
    </w:p>
    <w:p w14:paraId="4384963D" w14:textId="5B993CE8" w:rsidR="001157B4" w:rsidRPr="0057464B" w:rsidRDefault="001157B4" w:rsidP="001157B4">
      <w:pPr>
        <w:pStyle w:val="PargrafodaLista"/>
        <w:ind w:left="1440"/>
        <w:jc w:val="both"/>
        <w:rPr>
          <w:rFonts w:cstheme="minorHAnsi"/>
          <w:sz w:val="24"/>
          <w:szCs w:val="24"/>
          <w:lang w:val="en-US"/>
        </w:rPr>
      </w:pPr>
      <w:r w:rsidRPr="0057464B">
        <w:rPr>
          <w:rFonts w:cstheme="minorHAnsi"/>
          <w:sz w:val="24"/>
          <w:szCs w:val="24"/>
          <w:lang w:val="en-US"/>
        </w:rPr>
        <w:t xml:space="preserve">P3 - </w:t>
      </w:r>
      <w:r w:rsidR="0057464B" w:rsidRPr="0057464B">
        <w:rPr>
          <w:rFonts w:cstheme="minorHAnsi"/>
          <w:sz w:val="24"/>
          <w:szCs w:val="24"/>
          <w:lang w:val="en-US"/>
        </w:rPr>
        <w:t xml:space="preserve">APRIL </w:t>
      </w:r>
      <w:r w:rsidRPr="0057464B">
        <w:rPr>
          <w:rFonts w:cstheme="minorHAnsi"/>
          <w:sz w:val="24"/>
          <w:szCs w:val="24"/>
          <w:lang w:val="en-US"/>
        </w:rPr>
        <w:t xml:space="preserve">of </w:t>
      </w:r>
      <w:r w:rsidR="0057464B" w:rsidRPr="0057464B">
        <w:rPr>
          <w:rFonts w:cstheme="minorHAnsi"/>
          <w:sz w:val="24"/>
          <w:szCs w:val="24"/>
          <w:lang w:val="en-US"/>
        </w:rPr>
        <w:t>2018</w:t>
      </w:r>
      <w:r w:rsidR="0057464B" w:rsidRPr="0057464B">
        <w:rPr>
          <w:rFonts w:cstheme="minorHAnsi"/>
          <w:sz w:val="24"/>
          <w:szCs w:val="24"/>
          <w:lang w:val="en-US"/>
        </w:rPr>
        <w:t xml:space="preserve"> </w:t>
      </w:r>
      <w:r w:rsidRPr="0057464B">
        <w:rPr>
          <w:rFonts w:cstheme="minorHAnsi"/>
          <w:sz w:val="24"/>
          <w:szCs w:val="24"/>
          <w:lang w:val="en-US"/>
        </w:rPr>
        <w:t xml:space="preserve">to </w:t>
      </w:r>
      <w:r w:rsidR="0057464B" w:rsidRPr="0057464B">
        <w:rPr>
          <w:rFonts w:cstheme="minorHAnsi"/>
          <w:sz w:val="24"/>
          <w:szCs w:val="24"/>
          <w:lang w:val="en-US"/>
        </w:rPr>
        <w:t xml:space="preserve">MARCH </w:t>
      </w:r>
      <w:r w:rsidRPr="0057464B">
        <w:rPr>
          <w:rFonts w:cstheme="minorHAnsi"/>
          <w:sz w:val="24"/>
          <w:szCs w:val="24"/>
          <w:lang w:val="en-US"/>
        </w:rPr>
        <w:t xml:space="preserve">of </w:t>
      </w:r>
      <w:r w:rsidR="0057464B" w:rsidRPr="0057464B">
        <w:rPr>
          <w:rFonts w:cstheme="minorHAnsi"/>
          <w:sz w:val="24"/>
          <w:szCs w:val="24"/>
          <w:lang w:val="en-US"/>
        </w:rPr>
        <w:t>201</w:t>
      </w:r>
      <w:r w:rsidR="0057464B" w:rsidRPr="0057464B">
        <w:rPr>
          <w:rFonts w:cstheme="minorHAnsi"/>
          <w:sz w:val="24"/>
          <w:szCs w:val="24"/>
          <w:lang w:val="en-US"/>
        </w:rPr>
        <w:t>9</w:t>
      </w:r>
    </w:p>
    <w:p w14:paraId="50847A20" w14:textId="008FED39" w:rsidR="001157B4" w:rsidRPr="0057464B" w:rsidRDefault="001157B4" w:rsidP="001157B4">
      <w:pPr>
        <w:pStyle w:val="PargrafodaLista"/>
        <w:ind w:left="1440"/>
        <w:jc w:val="both"/>
        <w:rPr>
          <w:rFonts w:cstheme="minorHAnsi"/>
          <w:sz w:val="24"/>
          <w:szCs w:val="24"/>
          <w:lang w:val="en-US"/>
        </w:rPr>
      </w:pPr>
      <w:r w:rsidRPr="0057464B">
        <w:rPr>
          <w:rFonts w:cstheme="minorHAnsi"/>
          <w:sz w:val="24"/>
          <w:szCs w:val="24"/>
          <w:lang w:val="en-US"/>
        </w:rPr>
        <w:t xml:space="preserve">P4 - </w:t>
      </w:r>
      <w:r w:rsidR="0057464B" w:rsidRPr="0057464B">
        <w:rPr>
          <w:rFonts w:cstheme="minorHAnsi"/>
          <w:sz w:val="24"/>
          <w:szCs w:val="24"/>
          <w:lang w:val="en-US"/>
        </w:rPr>
        <w:t xml:space="preserve">APRIL </w:t>
      </w:r>
      <w:r w:rsidRPr="0057464B">
        <w:rPr>
          <w:rFonts w:cstheme="minorHAnsi"/>
          <w:sz w:val="24"/>
          <w:szCs w:val="24"/>
          <w:lang w:val="en-US"/>
        </w:rPr>
        <w:t xml:space="preserve">of </w:t>
      </w:r>
      <w:r w:rsidR="0057464B" w:rsidRPr="0057464B">
        <w:rPr>
          <w:rFonts w:cstheme="minorHAnsi"/>
          <w:sz w:val="24"/>
          <w:szCs w:val="24"/>
          <w:lang w:val="en-US"/>
        </w:rPr>
        <w:t>2019</w:t>
      </w:r>
      <w:r w:rsidR="0057464B" w:rsidRPr="0057464B">
        <w:rPr>
          <w:rFonts w:cstheme="minorHAnsi"/>
          <w:sz w:val="24"/>
          <w:szCs w:val="24"/>
          <w:lang w:val="en-US"/>
        </w:rPr>
        <w:t xml:space="preserve"> </w:t>
      </w:r>
      <w:r w:rsidRPr="0057464B">
        <w:rPr>
          <w:rFonts w:cstheme="minorHAnsi"/>
          <w:sz w:val="24"/>
          <w:szCs w:val="24"/>
          <w:lang w:val="en-US"/>
        </w:rPr>
        <w:t xml:space="preserve">to </w:t>
      </w:r>
      <w:r w:rsidR="0057464B" w:rsidRPr="0057464B">
        <w:rPr>
          <w:rFonts w:cstheme="minorHAnsi"/>
          <w:sz w:val="24"/>
          <w:szCs w:val="24"/>
          <w:lang w:val="en-US"/>
        </w:rPr>
        <w:t xml:space="preserve">MARCH </w:t>
      </w:r>
      <w:r w:rsidRPr="0057464B">
        <w:rPr>
          <w:rFonts w:cstheme="minorHAnsi"/>
          <w:sz w:val="24"/>
          <w:szCs w:val="24"/>
          <w:lang w:val="en-US"/>
        </w:rPr>
        <w:t xml:space="preserve">of </w:t>
      </w:r>
      <w:r w:rsidR="0057464B" w:rsidRPr="0057464B">
        <w:rPr>
          <w:rFonts w:cstheme="minorHAnsi"/>
          <w:sz w:val="24"/>
          <w:szCs w:val="24"/>
          <w:lang w:val="en-US"/>
        </w:rPr>
        <w:t>2020</w:t>
      </w:r>
    </w:p>
    <w:p w14:paraId="054E00E9" w14:textId="2EDCFC91" w:rsidR="001157B4" w:rsidRPr="0057464B" w:rsidRDefault="001157B4" w:rsidP="001157B4">
      <w:pPr>
        <w:pStyle w:val="PargrafodaLista"/>
        <w:ind w:left="1440"/>
        <w:jc w:val="both"/>
        <w:rPr>
          <w:rFonts w:cstheme="minorHAnsi"/>
          <w:sz w:val="24"/>
          <w:szCs w:val="24"/>
          <w:lang w:val="en-US"/>
        </w:rPr>
      </w:pPr>
      <w:r w:rsidRPr="0057464B">
        <w:rPr>
          <w:rFonts w:cstheme="minorHAnsi"/>
          <w:sz w:val="24"/>
          <w:szCs w:val="24"/>
          <w:lang w:val="en-US"/>
        </w:rPr>
        <w:t xml:space="preserve">P4 - </w:t>
      </w:r>
      <w:r w:rsidR="0057464B" w:rsidRPr="0057464B">
        <w:rPr>
          <w:rFonts w:cstheme="minorHAnsi"/>
          <w:sz w:val="24"/>
          <w:szCs w:val="24"/>
          <w:lang w:val="en-US"/>
        </w:rPr>
        <w:t xml:space="preserve">APRIL </w:t>
      </w:r>
      <w:r w:rsidRPr="0057464B">
        <w:rPr>
          <w:rFonts w:cstheme="minorHAnsi"/>
          <w:sz w:val="24"/>
          <w:szCs w:val="24"/>
          <w:lang w:val="en-US"/>
        </w:rPr>
        <w:t xml:space="preserve">of </w:t>
      </w:r>
      <w:r w:rsidR="0057464B" w:rsidRPr="0057464B">
        <w:rPr>
          <w:rFonts w:cstheme="minorHAnsi"/>
          <w:sz w:val="24"/>
          <w:szCs w:val="24"/>
          <w:lang w:val="en-US"/>
        </w:rPr>
        <w:t>2020</w:t>
      </w:r>
      <w:r w:rsidR="0057464B" w:rsidRPr="0057464B">
        <w:rPr>
          <w:rFonts w:cstheme="minorHAnsi"/>
          <w:sz w:val="24"/>
          <w:szCs w:val="24"/>
          <w:lang w:val="en-US"/>
        </w:rPr>
        <w:t xml:space="preserve"> </w:t>
      </w:r>
      <w:r w:rsidRPr="0057464B">
        <w:rPr>
          <w:rFonts w:cstheme="minorHAnsi"/>
          <w:sz w:val="24"/>
          <w:szCs w:val="24"/>
          <w:lang w:val="en-US"/>
        </w:rPr>
        <w:t xml:space="preserve">to </w:t>
      </w:r>
      <w:r w:rsidR="0057464B" w:rsidRPr="0057464B">
        <w:rPr>
          <w:rFonts w:cstheme="minorHAnsi"/>
          <w:sz w:val="24"/>
          <w:szCs w:val="24"/>
          <w:lang w:val="en-US"/>
        </w:rPr>
        <w:t>MARCH of 2021</w:t>
      </w:r>
    </w:p>
    <w:p w14:paraId="6080D450" w14:textId="77777777"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00DB0"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&#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w:t>
      </w:r>
      <w:proofErr w:type="gramStart"/>
      <w:r w:rsidRPr="00711517">
        <w:rPr>
          <w:rFonts w:cstheme="minorHAnsi"/>
          <w:i/>
          <w:sz w:val="24"/>
          <w:szCs w:val="24"/>
          <w:lang w:val="en-US"/>
        </w:rPr>
        <w:t>aforementioned product</w:t>
      </w:r>
      <w:proofErr w:type="gramEnd"/>
      <w:r w:rsidRPr="00711517">
        <w:rPr>
          <w:rFonts w:cstheme="minorHAnsi"/>
          <w:i/>
          <w:sz w:val="24"/>
          <w:szCs w:val="24"/>
          <w:lang w:val="en-US"/>
        </w:rPr>
        <w:t xml:space="preserve">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711517" w:rsidRDefault="00A63308" w:rsidP="00F75CF0">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3002986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5.6 Correlate </w:t>
      </w:r>
      <w:r w:rsidR="00F75CF0" w:rsidRPr="00711517">
        <w:rPr>
          <w:rFonts w:cstheme="minorHAnsi"/>
          <w:sz w:val="24"/>
          <w:szCs w:val="24"/>
          <w:lang w:val="en-US"/>
        </w:rPr>
        <w:t>your</w:t>
      </w:r>
      <w:r w:rsidRPr="00711517">
        <w:rPr>
          <w:rFonts w:cstheme="minorHAnsi"/>
          <w:sz w:val="24"/>
          <w:szCs w:val="24"/>
          <w:lang w:val="en-US"/>
        </w:rPr>
        <w:t xml:space="preserve"> company’s CODPROD with the product identification code (CODIP), based on the characteristics listed below:</w:t>
      </w:r>
    </w:p>
    <w:tbl>
      <w:tblPr>
        <w:tblStyle w:val="Tabelacomgrade"/>
        <w:tblW w:w="0" w:type="auto"/>
        <w:tblLook w:val="04A0" w:firstRow="1" w:lastRow="0" w:firstColumn="1" w:lastColumn="0" w:noHBand="0" w:noVBand="1"/>
      </w:tblPr>
      <w:tblGrid>
        <w:gridCol w:w="2060"/>
        <w:gridCol w:w="2064"/>
        <w:gridCol w:w="2064"/>
        <w:gridCol w:w="2057"/>
      </w:tblGrid>
      <w:tr w:rsidR="00701B5F" w:rsidRPr="00701B5F" w14:paraId="3719096C" w14:textId="77777777" w:rsidTr="00701B5F">
        <w:trPr>
          <w:trHeight w:val="537"/>
        </w:trPr>
        <w:tc>
          <w:tcPr>
            <w:tcW w:w="2060" w:type="dxa"/>
            <w:vAlign w:val="center"/>
          </w:tcPr>
          <w:p w14:paraId="6E9DEA14" w14:textId="77777777" w:rsidR="00701B5F" w:rsidRPr="00701B5F" w:rsidRDefault="00701B5F" w:rsidP="00701B5F">
            <w:pPr>
              <w:jc w:val="center"/>
              <w:rPr>
                <w:rFonts w:cstheme="minorHAnsi"/>
                <w:sz w:val="24"/>
                <w:szCs w:val="24"/>
                <w:lang w:val="en-US"/>
              </w:rPr>
            </w:pPr>
            <w:r w:rsidRPr="00701B5F">
              <w:rPr>
                <w:rFonts w:cstheme="minorHAnsi"/>
                <w:sz w:val="24"/>
                <w:szCs w:val="24"/>
                <w:lang w:val="en-US"/>
              </w:rPr>
              <w:t>CODPROD</w:t>
            </w:r>
          </w:p>
        </w:tc>
        <w:tc>
          <w:tcPr>
            <w:tcW w:w="2064" w:type="dxa"/>
          </w:tcPr>
          <w:p w14:paraId="3B29FDB9" w14:textId="47D6719D" w:rsidR="00701B5F" w:rsidRPr="00701B5F" w:rsidRDefault="00701B5F" w:rsidP="00701B5F">
            <w:pPr>
              <w:jc w:val="center"/>
              <w:rPr>
                <w:rFonts w:cstheme="minorHAnsi"/>
                <w:sz w:val="24"/>
                <w:szCs w:val="24"/>
                <w:lang w:val="en-US"/>
              </w:rPr>
            </w:pPr>
            <w:proofErr w:type="spellStart"/>
            <w:r w:rsidRPr="00701B5F">
              <w:t>Characteristic</w:t>
            </w:r>
            <w:proofErr w:type="spellEnd"/>
            <w:r w:rsidRPr="00701B5F">
              <w:t xml:space="preserve"> 1 (</w:t>
            </w:r>
            <w:proofErr w:type="spellStart"/>
            <w:r w:rsidRPr="00701B5F">
              <w:t>code</w:t>
            </w:r>
            <w:proofErr w:type="spellEnd"/>
            <w:r w:rsidRPr="00701B5F">
              <w:t xml:space="preserve"> 1 </w:t>
            </w:r>
            <w:proofErr w:type="spellStart"/>
            <w:r w:rsidRPr="00701B5F">
              <w:t>to</w:t>
            </w:r>
            <w:proofErr w:type="spellEnd"/>
            <w:r w:rsidRPr="00701B5F">
              <w:t xml:space="preserve"> 2)</w:t>
            </w:r>
          </w:p>
        </w:tc>
        <w:tc>
          <w:tcPr>
            <w:tcW w:w="2064" w:type="dxa"/>
          </w:tcPr>
          <w:p w14:paraId="54F770CE" w14:textId="68707984" w:rsidR="00701B5F" w:rsidRPr="00701B5F" w:rsidRDefault="00701B5F" w:rsidP="00701B5F">
            <w:pPr>
              <w:jc w:val="center"/>
              <w:rPr>
                <w:rFonts w:cstheme="minorHAnsi"/>
                <w:sz w:val="24"/>
                <w:szCs w:val="24"/>
                <w:lang w:val="en-US"/>
              </w:rPr>
            </w:pPr>
            <w:r w:rsidRPr="00701B5F">
              <w:rPr>
                <w:lang w:val="en-US"/>
              </w:rPr>
              <w:t>Characteristic 2 (code A to C)</w:t>
            </w:r>
          </w:p>
        </w:tc>
        <w:tc>
          <w:tcPr>
            <w:tcW w:w="2057" w:type="dxa"/>
            <w:vAlign w:val="center"/>
          </w:tcPr>
          <w:p w14:paraId="6E6BC2B2" w14:textId="77777777" w:rsidR="00701B5F" w:rsidRPr="00701B5F" w:rsidRDefault="00701B5F" w:rsidP="00701B5F">
            <w:pPr>
              <w:jc w:val="center"/>
              <w:rPr>
                <w:rFonts w:cstheme="minorHAnsi"/>
                <w:sz w:val="24"/>
                <w:szCs w:val="24"/>
                <w:lang w:val="en-US"/>
              </w:rPr>
            </w:pPr>
            <w:r w:rsidRPr="00701B5F">
              <w:rPr>
                <w:rFonts w:cstheme="minorHAnsi"/>
                <w:sz w:val="24"/>
                <w:szCs w:val="24"/>
                <w:lang w:val="en-US"/>
              </w:rPr>
              <w:t>CODIP ª</w:t>
            </w:r>
          </w:p>
        </w:tc>
      </w:tr>
      <w:tr w:rsidR="00701B5F" w:rsidRPr="00711517" w14:paraId="3423BD0A" w14:textId="77777777" w:rsidTr="00701B5F">
        <w:trPr>
          <w:trHeight w:val="537"/>
        </w:trPr>
        <w:tc>
          <w:tcPr>
            <w:tcW w:w="2060" w:type="dxa"/>
          </w:tcPr>
          <w:p w14:paraId="568B374B" w14:textId="77777777" w:rsidR="00701B5F" w:rsidRPr="00711517" w:rsidRDefault="00701B5F" w:rsidP="00AC4C35">
            <w:pPr>
              <w:jc w:val="both"/>
              <w:rPr>
                <w:rFonts w:cstheme="minorHAnsi"/>
                <w:sz w:val="24"/>
                <w:szCs w:val="24"/>
                <w:lang w:val="en-US"/>
              </w:rPr>
            </w:pPr>
          </w:p>
        </w:tc>
        <w:tc>
          <w:tcPr>
            <w:tcW w:w="2064" w:type="dxa"/>
          </w:tcPr>
          <w:p w14:paraId="35D527E4" w14:textId="77777777" w:rsidR="00701B5F" w:rsidRPr="00711517" w:rsidRDefault="00701B5F" w:rsidP="00AC4C35">
            <w:pPr>
              <w:jc w:val="both"/>
              <w:rPr>
                <w:rFonts w:cstheme="minorHAnsi"/>
                <w:sz w:val="24"/>
                <w:szCs w:val="24"/>
                <w:lang w:val="en-US"/>
              </w:rPr>
            </w:pPr>
          </w:p>
        </w:tc>
        <w:tc>
          <w:tcPr>
            <w:tcW w:w="2064" w:type="dxa"/>
          </w:tcPr>
          <w:p w14:paraId="4D682208" w14:textId="77777777" w:rsidR="00701B5F" w:rsidRPr="00711517" w:rsidRDefault="00701B5F" w:rsidP="00AC4C35">
            <w:pPr>
              <w:jc w:val="both"/>
              <w:rPr>
                <w:rFonts w:cstheme="minorHAnsi"/>
                <w:sz w:val="24"/>
                <w:szCs w:val="24"/>
                <w:lang w:val="en-US"/>
              </w:rPr>
            </w:pPr>
          </w:p>
        </w:tc>
        <w:tc>
          <w:tcPr>
            <w:tcW w:w="2057" w:type="dxa"/>
          </w:tcPr>
          <w:p w14:paraId="0958F10A" w14:textId="77777777" w:rsidR="00701B5F" w:rsidRPr="00711517" w:rsidRDefault="00701B5F" w:rsidP="00AC4C35">
            <w:pPr>
              <w:jc w:val="both"/>
              <w:rPr>
                <w:rFonts w:cstheme="minorHAnsi"/>
                <w:sz w:val="24"/>
                <w:szCs w:val="24"/>
                <w:lang w:val="en-US"/>
              </w:rPr>
            </w:pPr>
          </w:p>
        </w:tc>
      </w:tr>
      <w:tr w:rsidR="00701B5F" w:rsidRPr="00711517" w14:paraId="37A0C4A6" w14:textId="77777777" w:rsidTr="00701B5F">
        <w:trPr>
          <w:trHeight w:val="537"/>
        </w:trPr>
        <w:tc>
          <w:tcPr>
            <w:tcW w:w="2060" w:type="dxa"/>
          </w:tcPr>
          <w:p w14:paraId="5A17E925" w14:textId="77777777" w:rsidR="00701B5F" w:rsidRPr="00711517" w:rsidRDefault="00701B5F" w:rsidP="00AC4C35">
            <w:pPr>
              <w:jc w:val="both"/>
              <w:rPr>
                <w:rFonts w:cstheme="minorHAnsi"/>
                <w:sz w:val="24"/>
                <w:szCs w:val="24"/>
                <w:lang w:val="en-US"/>
              </w:rPr>
            </w:pPr>
          </w:p>
        </w:tc>
        <w:tc>
          <w:tcPr>
            <w:tcW w:w="2064" w:type="dxa"/>
          </w:tcPr>
          <w:p w14:paraId="62581957" w14:textId="77777777" w:rsidR="00701B5F" w:rsidRPr="00711517" w:rsidRDefault="00701B5F" w:rsidP="00AC4C35">
            <w:pPr>
              <w:jc w:val="both"/>
              <w:rPr>
                <w:rFonts w:cstheme="minorHAnsi"/>
                <w:sz w:val="24"/>
                <w:szCs w:val="24"/>
                <w:lang w:val="en-US"/>
              </w:rPr>
            </w:pPr>
          </w:p>
        </w:tc>
        <w:tc>
          <w:tcPr>
            <w:tcW w:w="2064" w:type="dxa"/>
          </w:tcPr>
          <w:p w14:paraId="68D103D5" w14:textId="77777777" w:rsidR="00701B5F" w:rsidRPr="00711517" w:rsidRDefault="00701B5F" w:rsidP="00AC4C35">
            <w:pPr>
              <w:jc w:val="both"/>
              <w:rPr>
                <w:rFonts w:cstheme="minorHAnsi"/>
                <w:sz w:val="24"/>
                <w:szCs w:val="24"/>
                <w:lang w:val="en-US"/>
              </w:rPr>
            </w:pPr>
          </w:p>
        </w:tc>
        <w:tc>
          <w:tcPr>
            <w:tcW w:w="2057" w:type="dxa"/>
          </w:tcPr>
          <w:p w14:paraId="7A30A7C2" w14:textId="77777777" w:rsidR="00701B5F" w:rsidRPr="00711517" w:rsidRDefault="00701B5F" w:rsidP="00AC4C35">
            <w:pPr>
              <w:jc w:val="both"/>
              <w:rPr>
                <w:rFonts w:cstheme="minorHAnsi"/>
                <w:sz w:val="24"/>
                <w:szCs w:val="24"/>
                <w:lang w:val="en-US"/>
              </w:rPr>
            </w:pPr>
          </w:p>
        </w:tc>
      </w:tr>
    </w:tbl>
    <w:p w14:paraId="2DA4E1D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ª </w:t>
      </w:r>
      <w:proofErr w:type="gramStart"/>
      <w:r w:rsidRPr="00711517">
        <w:rPr>
          <w:rFonts w:cstheme="minorHAnsi"/>
          <w:sz w:val="20"/>
          <w:szCs w:val="20"/>
          <w:lang w:val="en-US"/>
        </w:rPr>
        <w:t>The</w:t>
      </w:r>
      <w:proofErr w:type="gramEnd"/>
      <w:r w:rsidRPr="00711517">
        <w:rPr>
          <w:rFonts w:cstheme="minorHAnsi"/>
          <w:sz w:val="20"/>
          <w:szCs w:val="20"/>
          <w:lang w:val="en-US"/>
        </w:rPr>
        <w:t xml:space="preserve"> provided CODIP is represented by an alphanumeric combination that reflects the characteristics of the product. The alphanumeric combination</w:t>
      </w:r>
      <w:r w:rsidR="00F75CF0" w:rsidRPr="00711517">
        <w:rPr>
          <w:rFonts w:cstheme="minorHAnsi"/>
          <w:sz w:val="20"/>
          <w:szCs w:val="20"/>
          <w:lang w:val="en-US"/>
        </w:rPr>
        <w:t xml:space="preserve"> reflects</w:t>
      </w:r>
      <w:r w:rsidRPr="00711517">
        <w:rPr>
          <w:rFonts w:cstheme="minorHAnsi"/>
          <w:sz w:val="20"/>
          <w:szCs w:val="20"/>
          <w:lang w:val="en-US"/>
        </w:rPr>
        <w:t>, in de</w:t>
      </w:r>
      <w:r w:rsidR="00E43746" w:rsidRPr="00711517">
        <w:rPr>
          <w:rFonts w:cstheme="minorHAnsi"/>
          <w:sz w:val="20"/>
          <w:szCs w:val="20"/>
          <w:lang w:val="en-US"/>
        </w:rPr>
        <w:t>scending</w:t>
      </w:r>
      <w:r w:rsidRPr="00711517">
        <w:rPr>
          <w:rFonts w:cstheme="minorHAnsi"/>
          <w:sz w:val="20"/>
          <w:szCs w:val="20"/>
          <w:lang w:val="en-US"/>
        </w:rPr>
        <w:t xml:space="preserve"> order, the importance granted to each characteristic of the product, starting from the most relevant.</w:t>
      </w:r>
    </w:p>
    <w:p w14:paraId="29796853" w14:textId="3A13D23E" w:rsidR="00A63308" w:rsidRDefault="00A63308" w:rsidP="00A63308">
      <w:pPr>
        <w:jc w:val="both"/>
        <w:rPr>
          <w:rFonts w:cstheme="minorHAnsi"/>
          <w:sz w:val="24"/>
          <w:szCs w:val="24"/>
          <w:lang w:val="en-US"/>
        </w:rPr>
      </w:pPr>
    </w:p>
    <w:p w14:paraId="25756FF0" w14:textId="255414BE" w:rsidR="004F0A08" w:rsidRDefault="004F0A08" w:rsidP="00A63308">
      <w:pPr>
        <w:jc w:val="both"/>
        <w:rPr>
          <w:rFonts w:cstheme="minorHAnsi"/>
          <w:sz w:val="24"/>
          <w:szCs w:val="24"/>
          <w:lang w:val="en-US"/>
        </w:rPr>
      </w:pPr>
    </w:p>
    <w:p w14:paraId="25AC8C99" w14:textId="77777777" w:rsidR="004F0A08" w:rsidRPr="004F0A08" w:rsidRDefault="004F0A08" w:rsidP="00A63308">
      <w:pPr>
        <w:jc w:val="both"/>
        <w:rPr>
          <w:rFonts w:cstheme="minorHAnsi"/>
          <w:sz w:val="24"/>
          <w:szCs w:val="24"/>
          <w:lang w:val="en-US"/>
        </w:rPr>
      </w:pPr>
    </w:p>
    <w:p w14:paraId="34560196" w14:textId="77777777" w:rsidR="00701B5F" w:rsidRPr="004F0A08" w:rsidRDefault="00701B5F" w:rsidP="00701B5F">
      <w:pPr>
        <w:ind w:right="-199"/>
        <w:rPr>
          <w:rFonts w:cstheme="minorHAnsi"/>
          <w:b/>
          <w:sz w:val="24"/>
          <w:szCs w:val="24"/>
        </w:rPr>
      </w:pPr>
      <w:r w:rsidRPr="004F0A08">
        <w:rPr>
          <w:rFonts w:cstheme="minorHAnsi"/>
          <w:b/>
          <w:sz w:val="24"/>
          <w:szCs w:val="24"/>
          <w:lang w:val="en-US"/>
        </w:rPr>
        <w:lastRenderedPageBreak/>
        <w:t>Characteristic</w:t>
      </w:r>
      <w:r w:rsidRPr="004F0A08">
        <w:rPr>
          <w:rFonts w:cstheme="minorHAnsi"/>
          <w:b/>
          <w:sz w:val="24"/>
          <w:szCs w:val="24"/>
        </w:rPr>
        <w:t xml:space="preserve"> 1: </w:t>
      </w:r>
      <w:proofErr w:type="spellStart"/>
      <w:r w:rsidRPr="004F0A08">
        <w:rPr>
          <w:rFonts w:cstheme="minorHAnsi"/>
          <w:b/>
          <w:sz w:val="24"/>
          <w:szCs w:val="24"/>
        </w:rPr>
        <w:t>Type</w:t>
      </w:r>
      <w:proofErr w:type="spellEnd"/>
      <w:r w:rsidRPr="004F0A08">
        <w:rPr>
          <w:rFonts w:cstheme="minorHAnsi"/>
          <w:b/>
          <w:sz w:val="24"/>
          <w:szCs w:val="24"/>
        </w:rPr>
        <w:t xml:space="preserve"> </w:t>
      </w:r>
      <w:proofErr w:type="spellStart"/>
      <w:r w:rsidRPr="004F0A08">
        <w:rPr>
          <w:rFonts w:cstheme="minorHAnsi"/>
          <w:b/>
          <w:sz w:val="24"/>
          <w:szCs w:val="24"/>
        </w:rPr>
        <w:t>of</w:t>
      </w:r>
      <w:proofErr w:type="spellEnd"/>
      <w:r w:rsidRPr="004F0A08">
        <w:rPr>
          <w:rFonts w:cstheme="minorHAnsi"/>
          <w:b/>
          <w:sz w:val="24"/>
          <w:szCs w:val="24"/>
        </w:rPr>
        <w:t xml:space="preserve"> </w:t>
      </w:r>
      <w:proofErr w:type="spellStart"/>
      <w:r w:rsidRPr="004F0A08">
        <w:rPr>
          <w:rFonts w:cstheme="minorHAnsi"/>
          <w:b/>
          <w:sz w:val="24"/>
          <w:szCs w:val="24"/>
        </w:rPr>
        <w:t>Product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79"/>
        <w:gridCol w:w="1154"/>
      </w:tblGrid>
      <w:tr w:rsidR="00701B5F" w:rsidRPr="004F0A08" w14:paraId="63BA7387" w14:textId="77777777" w:rsidTr="00121948">
        <w:trPr>
          <w:trHeight w:val="50"/>
          <w:jc w:val="center"/>
        </w:trPr>
        <w:tc>
          <w:tcPr>
            <w:tcW w:w="4436" w:type="pct"/>
            <w:shd w:val="clear" w:color="auto" w:fill="auto"/>
            <w:noWrap/>
            <w:vAlign w:val="bottom"/>
            <w:hideMark/>
          </w:tcPr>
          <w:p w14:paraId="6287A92A" w14:textId="0257FB10" w:rsidR="00701B5F" w:rsidRPr="004F0A08" w:rsidRDefault="00701B5F" w:rsidP="00121948">
            <w:pPr>
              <w:rPr>
                <w:rFonts w:cstheme="minorHAnsi"/>
                <w:b/>
                <w:bCs/>
                <w:sz w:val="24"/>
                <w:szCs w:val="24"/>
              </w:rPr>
            </w:pPr>
            <w:proofErr w:type="spellStart"/>
            <w:r w:rsidRPr="004F0A08">
              <w:rPr>
                <w:rFonts w:cstheme="minorHAnsi"/>
                <w:b/>
                <w:bCs/>
                <w:sz w:val="24"/>
                <w:szCs w:val="24"/>
              </w:rPr>
              <w:t>Description</w:t>
            </w:r>
            <w:proofErr w:type="spellEnd"/>
          </w:p>
        </w:tc>
        <w:tc>
          <w:tcPr>
            <w:tcW w:w="564" w:type="pct"/>
            <w:shd w:val="clear" w:color="auto" w:fill="auto"/>
            <w:noWrap/>
            <w:vAlign w:val="bottom"/>
            <w:hideMark/>
          </w:tcPr>
          <w:p w14:paraId="097189A7" w14:textId="686B3DD1" w:rsidR="00701B5F" w:rsidRPr="004F0A08" w:rsidRDefault="008942EC" w:rsidP="00121948">
            <w:pPr>
              <w:jc w:val="center"/>
              <w:rPr>
                <w:rFonts w:cstheme="minorHAnsi"/>
                <w:b/>
                <w:bCs/>
                <w:sz w:val="24"/>
                <w:szCs w:val="24"/>
              </w:rPr>
            </w:pPr>
            <w:proofErr w:type="spellStart"/>
            <w:r w:rsidRPr="004F0A08">
              <w:rPr>
                <w:rFonts w:cstheme="minorHAnsi"/>
                <w:b/>
                <w:bCs/>
                <w:sz w:val="24"/>
                <w:szCs w:val="24"/>
              </w:rPr>
              <w:t>Code</w:t>
            </w:r>
            <w:proofErr w:type="spellEnd"/>
          </w:p>
        </w:tc>
      </w:tr>
      <w:tr w:rsidR="00701B5F" w:rsidRPr="004F0A08" w14:paraId="04710FE6" w14:textId="77777777" w:rsidTr="00121948">
        <w:trPr>
          <w:trHeight w:val="315"/>
          <w:jc w:val="center"/>
        </w:trPr>
        <w:tc>
          <w:tcPr>
            <w:tcW w:w="4436" w:type="pct"/>
            <w:shd w:val="clear" w:color="auto" w:fill="auto"/>
            <w:noWrap/>
          </w:tcPr>
          <w:p w14:paraId="02EEF42A" w14:textId="77777777" w:rsidR="00701B5F" w:rsidRPr="004F0A08" w:rsidRDefault="00701B5F" w:rsidP="00121948">
            <w:pPr>
              <w:pStyle w:val="Default"/>
              <w:rPr>
                <w:rFonts w:asciiTheme="minorHAnsi" w:hAnsiTheme="minorHAnsi" w:cstheme="minorHAnsi"/>
                <w:color w:val="auto"/>
              </w:rPr>
            </w:pPr>
            <w:r w:rsidRPr="004F0A08">
              <w:rPr>
                <w:rFonts w:asciiTheme="minorHAnsi" w:hAnsiTheme="minorHAnsi" w:cstheme="minorHAnsi"/>
                <w:lang w:val="en-US"/>
              </w:rPr>
              <w:t>Homopolymer resin</w:t>
            </w:r>
          </w:p>
        </w:tc>
        <w:tc>
          <w:tcPr>
            <w:tcW w:w="564" w:type="pct"/>
            <w:shd w:val="clear" w:color="auto" w:fill="auto"/>
            <w:noWrap/>
            <w:vAlign w:val="center"/>
          </w:tcPr>
          <w:p w14:paraId="241994E0" w14:textId="77777777" w:rsidR="00701B5F" w:rsidRPr="004F0A08" w:rsidRDefault="00701B5F" w:rsidP="00121948">
            <w:pPr>
              <w:pStyle w:val="Default"/>
              <w:jc w:val="center"/>
              <w:rPr>
                <w:rFonts w:asciiTheme="minorHAnsi" w:hAnsiTheme="minorHAnsi" w:cstheme="minorHAnsi"/>
                <w:color w:val="auto"/>
              </w:rPr>
            </w:pPr>
            <w:r w:rsidRPr="004F0A08">
              <w:rPr>
                <w:rFonts w:asciiTheme="minorHAnsi" w:hAnsiTheme="minorHAnsi" w:cstheme="minorHAnsi"/>
                <w:color w:val="auto"/>
              </w:rPr>
              <w:t>1</w:t>
            </w:r>
          </w:p>
        </w:tc>
      </w:tr>
      <w:tr w:rsidR="00701B5F" w:rsidRPr="004F0A08" w14:paraId="3371275B" w14:textId="77777777" w:rsidTr="00121948">
        <w:trPr>
          <w:trHeight w:val="315"/>
          <w:jc w:val="center"/>
        </w:trPr>
        <w:tc>
          <w:tcPr>
            <w:tcW w:w="4436" w:type="pct"/>
            <w:shd w:val="clear" w:color="auto" w:fill="auto"/>
            <w:noWrap/>
          </w:tcPr>
          <w:p w14:paraId="007BAFB8" w14:textId="77777777" w:rsidR="00701B5F" w:rsidRPr="004F0A08" w:rsidRDefault="00701B5F" w:rsidP="00121948">
            <w:pPr>
              <w:pStyle w:val="Default"/>
              <w:rPr>
                <w:rFonts w:asciiTheme="minorHAnsi" w:hAnsiTheme="minorHAnsi" w:cstheme="minorHAnsi"/>
                <w:color w:val="auto"/>
              </w:rPr>
            </w:pPr>
            <w:r w:rsidRPr="004F0A08">
              <w:rPr>
                <w:rFonts w:asciiTheme="minorHAnsi" w:hAnsiTheme="minorHAnsi" w:cstheme="minorHAnsi"/>
                <w:lang w:val="en-US"/>
              </w:rPr>
              <w:t>Copolymer resin</w:t>
            </w:r>
          </w:p>
        </w:tc>
        <w:tc>
          <w:tcPr>
            <w:tcW w:w="564" w:type="pct"/>
            <w:shd w:val="clear" w:color="auto" w:fill="auto"/>
            <w:noWrap/>
            <w:vAlign w:val="center"/>
          </w:tcPr>
          <w:p w14:paraId="2410CC0F" w14:textId="77777777" w:rsidR="00701B5F" w:rsidRPr="004F0A08" w:rsidRDefault="00701B5F" w:rsidP="00121948">
            <w:pPr>
              <w:pStyle w:val="Default"/>
              <w:jc w:val="center"/>
              <w:rPr>
                <w:rFonts w:asciiTheme="minorHAnsi" w:hAnsiTheme="minorHAnsi" w:cstheme="minorHAnsi"/>
                <w:color w:val="auto"/>
              </w:rPr>
            </w:pPr>
            <w:r w:rsidRPr="004F0A08">
              <w:rPr>
                <w:rFonts w:asciiTheme="minorHAnsi" w:hAnsiTheme="minorHAnsi" w:cstheme="minorHAnsi"/>
                <w:color w:val="auto"/>
              </w:rPr>
              <w:t>2</w:t>
            </w:r>
          </w:p>
        </w:tc>
      </w:tr>
    </w:tbl>
    <w:p w14:paraId="16FF8D1D" w14:textId="77777777" w:rsidR="00701B5F" w:rsidRPr="004F0A08" w:rsidRDefault="00701B5F" w:rsidP="00701B5F">
      <w:pPr>
        <w:ind w:right="-199"/>
        <w:jc w:val="both"/>
        <w:rPr>
          <w:rFonts w:cstheme="minorHAnsi"/>
          <w:iCs/>
          <w:sz w:val="24"/>
          <w:szCs w:val="24"/>
        </w:rPr>
      </w:pPr>
    </w:p>
    <w:p w14:paraId="64D55275" w14:textId="77777777" w:rsidR="00701B5F" w:rsidRPr="004F0A08" w:rsidRDefault="00701B5F" w:rsidP="00701B5F">
      <w:pPr>
        <w:ind w:right="-199"/>
        <w:jc w:val="both"/>
        <w:rPr>
          <w:rFonts w:cstheme="minorHAnsi"/>
          <w:b/>
          <w:sz w:val="24"/>
          <w:szCs w:val="24"/>
          <w:lang w:val="en-US"/>
        </w:rPr>
      </w:pPr>
      <w:r w:rsidRPr="004F0A08">
        <w:rPr>
          <w:rFonts w:cstheme="minorHAnsi"/>
          <w:b/>
          <w:sz w:val="24"/>
          <w:szCs w:val="24"/>
          <w:lang w:val="en-US"/>
        </w:rPr>
        <w:t>Characteristic 2: Polymerization Process (for copolymer)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8"/>
        <w:gridCol w:w="1265"/>
      </w:tblGrid>
      <w:tr w:rsidR="00701B5F" w:rsidRPr="004F0A08" w14:paraId="01BBB920" w14:textId="77777777" w:rsidTr="00121948">
        <w:trPr>
          <w:trHeight w:val="50"/>
          <w:jc w:val="center"/>
        </w:trPr>
        <w:tc>
          <w:tcPr>
            <w:tcW w:w="4382" w:type="pct"/>
            <w:shd w:val="clear" w:color="auto" w:fill="auto"/>
            <w:noWrap/>
            <w:vAlign w:val="bottom"/>
            <w:hideMark/>
          </w:tcPr>
          <w:p w14:paraId="66C94E8C" w14:textId="2D6E2191" w:rsidR="00701B5F" w:rsidRPr="004F0A08" w:rsidRDefault="00701B5F" w:rsidP="00121948">
            <w:pPr>
              <w:rPr>
                <w:rFonts w:cstheme="minorHAnsi"/>
                <w:b/>
                <w:bCs/>
                <w:sz w:val="24"/>
                <w:szCs w:val="24"/>
              </w:rPr>
            </w:pPr>
            <w:proofErr w:type="spellStart"/>
            <w:r w:rsidRPr="004F0A08">
              <w:rPr>
                <w:rFonts w:cstheme="minorHAnsi"/>
                <w:b/>
                <w:bCs/>
                <w:sz w:val="24"/>
                <w:szCs w:val="24"/>
              </w:rPr>
              <w:t>Description</w:t>
            </w:r>
            <w:proofErr w:type="spellEnd"/>
          </w:p>
        </w:tc>
        <w:tc>
          <w:tcPr>
            <w:tcW w:w="618" w:type="pct"/>
            <w:shd w:val="clear" w:color="auto" w:fill="auto"/>
            <w:noWrap/>
            <w:vAlign w:val="bottom"/>
            <w:hideMark/>
          </w:tcPr>
          <w:p w14:paraId="53D73291" w14:textId="3C09623D" w:rsidR="00701B5F" w:rsidRPr="004F0A08" w:rsidRDefault="008942EC" w:rsidP="00121948">
            <w:pPr>
              <w:jc w:val="center"/>
              <w:rPr>
                <w:rFonts w:cstheme="minorHAnsi"/>
                <w:b/>
                <w:bCs/>
                <w:sz w:val="24"/>
                <w:szCs w:val="24"/>
              </w:rPr>
            </w:pPr>
            <w:proofErr w:type="spellStart"/>
            <w:r w:rsidRPr="004F0A08">
              <w:rPr>
                <w:rFonts w:cstheme="minorHAnsi"/>
                <w:b/>
                <w:bCs/>
                <w:sz w:val="24"/>
                <w:szCs w:val="24"/>
              </w:rPr>
              <w:t>Code</w:t>
            </w:r>
            <w:proofErr w:type="spellEnd"/>
          </w:p>
        </w:tc>
      </w:tr>
      <w:tr w:rsidR="00701B5F" w:rsidRPr="004F0A08" w14:paraId="55049C95" w14:textId="77777777" w:rsidTr="00121948">
        <w:trPr>
          <w:trHeight w:val="315"/>
          <w:jc w:val="center"/>
        </w:trPr>
        <w:tc>
          <w:tcPr>
            <w:tcW w:w="4382" w:type="pct"/>
            <w:shd w:val="clear" w:color="auto" w:fill="auto"/>
            <w:noWrap/>
          </w:tcPr>
          <w:p w14:paraId="19B9A8F0" w14:textId="77777777" w:rsidR="00701B5F" w:rsidRPr="004F0A08" w:rsidRDefault="00701B5F" w:rsidP="00121948">
            <w:pPr>
              <w:pStyle w:val="Default"/>
              <w:rPr>
                <w:rFonts w:asciiTheme="minorHAnsi" w:hAnsiTheme="minorHAnsi" w:cstheme="minorHAnsi"/>
                <w:color w:val="auto"/>
              </w:rPr>
            </w:pPr>
            <w:proofErr w:type="spellStart"/>
            <w:r w:rsidRPr="004F0A08">
              <w:rPr>
                <w:rFonts w:asciiTheme="minorHAnsi" w:hAnsiTheme="minorHAnsi" w:cstheme="minorHAnsi"/>
                <w:color w:val="auto"/>
              </w:rPr>
              <w:t>Heterophasic</w:t>
            </w:r>
            <w:proofErr w:type="spellEnd"/>
            <w:r w:rsidRPr="004F0A08">
              <w:rPr>
                <w:rFonts w:asciiTheme="minorHAnsi" w:hAnsiTheme="minorHAnsi" w:cstheme="minorHAnsi"/>
                <w:color w:val="auto"/>
              </w:rPr>
              <w:t xml:space="preserve"> </w:t>
            </w:r>
            <w:proofErr w:type="spellStart"/>
            <w:r w:rsidRPr="004F0A08">
              <w:rPr>
                <w:rFonts w:asciiTheme="minorHAnsi" w:hAnsiTheme="minorHAnsi" w:cstheme="minorHAnsi"/>
                <w:color w:val="auto"/>
              </w:rPr>
              <w:t>Copolymer</w:t>
            </w:r>
            <w:proofErr w:type="spellEnd"/>
          </w:p>
        </w:tc>
        <w:tc>
          <w:tcPr>
            <w:tcW w:w="618" w:type="pct"/>
            <w:shd w:val="clear" w:color="auto" w:fill="auto"/>
            <w:noWrap/>
            <w:vAlign w:val="center"/>
          </w:tcPr>
          <w:p w14:paraId="0292CE65" w14:textId="77777777" w:rsidR="00701B5F" w:rsidRPr="004F0A08" w:rsidRDefault="00701B5F" w:rsidP="00121948">
            <w:pPr>
              <w:pStyle w:val="Default"/>
              <w:jc w:val="center"/>
              <w:rPr>
                <w:rFonts w:asciiTheme="minorHAnsi" w:hAnsiTheme="minorHAnsi" w:cstheme="minorHAnsi"/>
                <w:color w:val="auto"/>
              </w:rPr>
            </w:pPr>
            <w:r w:rsidRPr="004F0A08">
              <w:rPr>
                <w:rFonts w:asciiTheme="minorHAnsi" w:hAnsiTheme="minorHAnsi" w:cstheme="minorHAnsi"/>
                <w:color w:val="auto"/>
              </w:rPr>
              <w:t>A</w:t>
            </w:r>
          </w:p>
        </w:tc>
      </w:tr>
      <w:tr w:rsidR="00701B5F" w:rsidRPr="004F0A08" w14:paraId="66A87E8F" w14:textId="77777777" w:rsidTr="00121948">
        <w:trPr>
          <w:trHeight w:val="315"/>
          <w:jc w:val="center"/>
        </w:trPr>
        <w:tc>
          <w:tcPr>
            <w:tcW w:w="4382" w:type="pct"/>
            <w:shd w:val="clear" w:color="auto" w:fill="auto"/>
            <w:noWrap/>
          </w:tcPr>
          <w:p w14:paraId="2CF7DA32" w14:textId="77777777" w:rsidR="00701B5F" w:rsidRPr="004F0A08" w:rsidRDefault="00701B5F" w:rsidP="00121948">
            <w:pPr>
              <w:pStyle w:val="Default"/>
              <w:rPr>
                <w:rFonts w:asciiTheme="minorHAnsi" w:hAnsiTheme="minorHAnsi" w:cstheme="minorHAnsi"/>
                <w:color w:val="auto"/>
              </w:rPr>
            </w:pPr>
            <w:r w:rsidRPr="004F0A08">
              <w:rPr>
                <w:rFonts w:asciiTheme="minorHAnsi" w:hAnsiTheme="minorHAnsi" w:cstheme="minorHAnsi"/>
                <w:lang w:val="en-US"/>
              </w:rPr>
              <w:t>Random</w:t>
            </w:r>
            <w:r w:rsidRPr="004F0A08">
              <w:rPr>
                <w:rFonts w:asciiTheme="minorHAnsi" w:hAnsiTheme="minorHAnsi" w:cstheme="minorHAnsi"/>
                <w:color w:val="auto"/>
              </w:rPr>
              <w:t xml:space="preserve"> </w:t>
            </w:r>
            <w:proofErr w:type="spellStart"/>
            <w:r w:rsidRPr="004F0A08">
              <w:rPr>
                <w:rFonts w:asciiTheme="minorHAnsi" w:hAnsiTheme="minorHAnsi" w:cstheme="minorHAnsi"/>
                <w:color w:val="auto"/>
              </w:rPr>
              <w:t>Copolymer</w:t>
            </w:r>
            <w:proofErr w:type="spellEnd"/>
          </w:p>
        </w:tc>
        <w:tc>
          <w:tcPr>
            <w:tcW w:w="618" w:type="pct"/>
            <w:shd w:val="clear" w:color="auto" w:fill="auto"/>
            <w:noWrap/>
            <w:vAlign w:val="center"/>
          </w:tcPr>
          <w:p w14:paraId="3B7A8762" w14:textId="77777777" w:rsidR="00701B5F" w:rsidRPr="004F0A08" w:rsidRDefault="00701B5F" w:rsidP="00121948">
            <w:pPr>
              <w:pStyle w:val="Default"/>
              <w:jc w:val="center"/>
              <w:rPr>
                <w:rFonts w:asciiTheme="minorHAnsi" w:hAnsiTheme="minorHAnsi" w:cstheme="minorHAnsi"/>
                <w:color w:val="auto"/>
              </w:rPr>
            </w:pPr>
            <w:r w:rsidRPr="004F0A08">
              <w:rPr>
                <w:rFonts w:asciiTheme="minorHAnsi" w:hAnsiTheme="minorHAnsi" w:cstheme="minorHAnsi"/>
                <w:color w:val="auto"/>
              </w:rPr>
              <w:t>B</w:t>
            </w:r>
          </w:p>
        </w:tc>
      </w:tr>
      <w:tr w:rsidR="00701B5F" w:rsidRPr="004F0A08" w14:paraId="6D87EE99" w14:textId="77777777" w:rsidTr="00121948">
        <w:trPr>
          <w:trHeight w:val="315"/>
          <w:jc w:val="center"/>
        </w:trPr>
        <w:tc>
          <w:tcPr>
            <w:tcW w:w="4382" w:type="pct"/>
            <w:shd w:val="clear" w:color="auto" w:fill="auto"/>
            <w:noWrap/>
          </w:tcPr>
          <w:p w14:paraId="690C2A7C" w14:textId="77777777" w:rsidR="00701B5F" w:rsidRPr="004F0A08" w:rsidRDefault="00701B5F" w:rsidP="00121948">
            <w:pPr>
              <w:pStyle w:val="Default"/>
              <w:rPr>
                <w:rFonts w:asciiTheme="minorHAnsi" w:hAnsiTheme="minorHAnsi" w:cstheme="minorHAnsi"/>
                <w:color w:val="auto"/>
              </w:rPr>
            </w:pPr>
            <w:proofErr w:type="spellStart"/>
            <w:r w:rsidRPr="004F0A08">
              <w:rPr>
                <w:rFonts w:asciiTheme="minorHAnsi" w:hAnsiTheme="minorHAnsi" w:cstheme="minorHAnsi"/>
                <w:color w:val="auto"/>
              </w:rPr>
              <w:t>Terpolymer</w:t>
            </w:r>
            <w:proofErr w:type="spellEnd"/>
            <w:r w:rsidRPr="004F0A08">
              <w:rPr>
                <w:rFonts w:asciiTheme="minorHAnsi" w:hAnsiTheme="minorHAnsi" w:cstheme="minorHAnsi"/>
                <w:color w:val="auto"/>
              </w:rPr>
              <w:t xml:space="preserve"> </w:t>
            </w:r>
            <w:proofErr w:type="spellStart"/>
            <w:r w:rsidRPr="004F0A08">
              <w:rPr>
                <w:rFonts w:asciiTheme="minorHAnsi" w:hAnsiTheme="minorHAnsi" w:cstheme="minorHAnsi"/>
                <w:color w:val="auto"/>
              </w:rPr>
              <w:t>Copolymer</w:t>
            </w:r>
            <w:proofErr w:type="spellEnd"/>
          </w:p>
        </w:tc>
        <w:tc>
          <w:tcPr>
            <w:tcW w:w="618" w:type="pct"/>
            <w:shd w:val="clear" w:color="auto" w:fill="auto"/>
            <w:noWrap/>
            <w:vAlign w:val="center"/>
          </w:tcPr>
          <w:p w14:paraId="12C6BE87" w14:textId="77777777" w:rsidR="00701B5F" w:rsidRPr="004F0A08" w:rsidRDefault="00701B5F" w:rsidP="00121948">
            <w:pPr>
              <w:pStyle w:val="Default"/>
              <w:jc w:val="center"/>
              <w:rPr>
                <w:rFonts w:asciiTheme="minorHAnsi" w:hAnsiTheme="minorHAnsi" w:cstheme="minorHAnsi"/>
                <w:color w:val="auto"/>
              </w:rPr>
            </w:pPr>
            <w:r w:rsidRPr="004F0A08">
              <w:rPr>
                <w:rFonts w:asciiTheme="minorHAnsi" w:hAnsiTheme="minorHAnsi" w:cstheme="minorHAnsi"/>
                <w:color w:val="auto"/>
              </w:rPr>
              <w:t>C</w:t>
            </w:r>
          </w:p>
        </w:tc>
      </w:tr>
    </w:tbl>
    <w:p w14:paraId="12D94E35" w14:textId="77777777" w:rsidR="00701B5F" w:rsidRPr="004F0A08" w:rsidRDefault="00701B5F" w:rsidP="00701B5F">
      <w:pPr>
        <w:tabs>
          <w:tab w:val="left" w:pos="709"/>
        </w:tabs>
        <w:jc w:val="both"/>
        <w:rPr>
          <w:rFonts w:cstheme="minorHAnsi"/>
          <w:sz w:val="24"/>
          <w:szCs w:val="24"/>
        </w:rPr>
      </w:pPr>
    </w:p>
    <w:p w14:paraId="359A0D03" w14:textId="77777777" w:rsidR="00701B5F" w:rsidRPr="004F0A08" w:rsidRDefault="00701B5F" w:rsidP="00701B5F">
      <w:pPr>
        <w:tabs>
          <w:tab w:val="left" w:pos="709"/>
        </w:tabs>
        <w:spacing w:after="0"/>
        <w:jc w:val="both"/>
        <w:rPr>
          <w:rFonts w:cstheme="minorHAnsi"/>
          <w:sz w:val="24"/>
          <w:szCs w:val="24"/>
        </w:rPr>
      </w:pPr>
      <w:r w:rsidRPr="004F0A08">
        <w:rPr>
          <w:rFonts w:cstheme="minorHAnsi"/>
          <w:sz w:val="24"/>
          <w:szCs w:val="24"/>
        </w:rPr>
        <w:t>*</w:t>
      </w:r>
      <w:proofErr w:type="spellStart"/>
      <w:r w:rsidRPr="004F0A08">
        <w:rPr>
          <w:rFonts w:cstheme="minorHAnsi"/>
          <w:sz w:val="24"/>
          <w:szCs w:val="24"/>
        </w:rPr>
        <w:t>Example</w:t>
      </w:r>
      <w:proofErr w:type="spellEnd"/>
    </w:p>
    <w:p w14:paraId="71F20A0C" w14:textId="77777777" w:rsidR="00701B5F" w:rsidRPr="004F0A08" w:rsidRDefault="00701B5F" w:rsidP="00701B5F">
      <w:pPr>
        <w:tabs>
          <w:tab w:val="left" w:pos="709"/>
        </w:tabs>
        <w:spacing w:after="0"/>
        <w:jc w:val="both"/>
        <w:rPr>
          <w:rFonts w:cstheme="minorHAnsi"/>
          <w:sz w:val="24"/>
          <w:szCs w:val="24"/>
        </w:rPr>
      </w:pPr>
      <w:proofErr w:type="spellStart"/>
      <w:r w:rsidRPr="004F0A08">
        <w:rPr>
          <w:rFonts w:cstheme="minorHAnsi"/>
          <w:sz w:val="24"/>
          <w:szCs w:val="24"/>
        </w:rPr>
        <w:t>Example</w:t>
      </w:r>
      <w:proofErr w:type="spellEnd"/>
      <w:r w:rsidRPr="004F0A08">
        <w:rPr>
          <w:rFonts w:cstheme="minorHAnsi"/>
          <w:sz w:val="24"/>
          <w:szCs w:val="24"/>
        </w:rPr>
        <w:t xml:space="preserve"> 1: </w:t>
      </w:r>
      <w:r w:rsidRPr="004F0A08">
        <w:rPr>
          <w:rFonts w:cstheme="minorHAnsi"/>
          <w:sz w:val="24"/>
          <w:szCs w:val="24"/>
          <w:lang w:val="en-US"/>
        </w:rPr>
        <w:t>Homopolymer resin</w:t>
      </w:r>
      <w:r w:rsidRPr="004F0A08">
        <w:rPr>
          <w:rFonts w:cstheme="minorHAnsi"/>
          <w:sz w:val="24"/>
          <w:szCs w:val="24"/>
        </w:rPr>
        <w:t xml:space="preserve"> = CODIP 1</w:t>
      </w:r>
    </w:p>
    <w:p w14:paraId="6D786604" w14:textId="77777777" w:rsidR="00701B5F" w:rsidRPr="004F0A08" w:rsidRDefault="00701B5F" w:rsidP="00701B5F">
      <w:pPr>
        <w:tabs>
          <w:tab w:val="left" w:pos="709"/>
        </w:tabs>
        <w:spacing w:after="0"/>
        <w:jc w:val="both"/>
        <w:rPr>
          <w:rFonts w:cstheme="minorHAnsi"/>
          <w:sz w:val="24"/>
          <w:szCs w:val="24"/>
        </w:rPr>
      </w:pPr>
      <w:proofErr w:type="spellStart"/>
      <w:r w:rsidRPr="004F0A08">
        <w:rPr>
          <w:rFonts w:cstheme="minorHAnsi"/>
          <w:sz w:val="24"/>
          <w:szCs w:val="24"/>
        </w:rPr>
        <w:t>Example</w:t>
      </w:r>
      <w:proofErr w:type="spellEnd"/>
      <w:r w:rsidRPr="004F0A08">
        <w:rPr>
          <w:rFonts w:cstheme="minorHAnsi"/>
          <w:sz w:val="24"/>
          <w:szCs w:val="24"/>
        </w:rPr>
        <w:t xml:space="preserve"> 2: </w:t>
      </w:r>
      <w:proofErr w:type="spellStart"/>
      <w:r w:rsidRPr="004F0A08">
        <w:rPr>
          <w:rFonts w:cstheme="minorHAnsi"/>
          <w:sz w:val="24"/>
          <w:szCs w:val="24"/>
        </w:rPr>
        <w:t>Terpolymer</w:t>
      </w:r>
      <w:proofErr w:type="spellEnd"/>
      <w:r w:rsidRPr="004F0A08">
        <w:rPr>
          <w:rFonts w:cstheme="minorHAnsi"/>
          <w:sz w:val="24"/>
          <w:szCs w:val="24"/>
        </w:rPr>
        <w:t xml:space="preserve"> </w:t>
      </w:r>
      <w:proofErr w:type="spellStart"/>
      <w:r w:rsidRPr="004F0A08">
        <w:rPr>
          <w:rFonts w:cstheme="minorHAnsi"/>
          <w:sz w:val="24"/>
          <w:szCs w:val="24"/>
        </w:rPr>
        <w:t>Copolymer</w:t>
      </w:r>
      <w:proofErr w:type="spellEnd"/>
      <w:r w:rsidRPr="004F0A08">
        <w:rPr>
          <w:rFonts w:cstheme="minorHAnsi"/>
          <w:sz w:val="24"/>
          <w:szCs w:val="24"/>
        </w:rPr>
        <w:t xml:space="preserve"> = CODIP 2C</w:t>
      </w:r>
    </w:p>
    <w:p w14:paraId="4FE1A564" w14:textId="77777777" w:rsidR="00475A6B" w:rsidRPr="00711517" w:rsidRDefault="00475A6B" w:rsidP="00A63308">
      <w:pPr>
        <w:ind w:left="360" w:hanging="360"/>
        <w:jc w:val="both"/>
        <w:rPr>
          <w:rFonts w:cstheme="minorHAnsi"/>
          <w:b/>
          <w:sz w:val="24"/>
          <w:szCs w:val="24"/>
          <w:lang w:val="en-US"/>
        </w:rPr>
      </w:pP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w:t>
      </w:r>
      <w:proofErr w:type="gramStart"/>
      <w:r w:rsidRPr="00711517">
        <w:rPr>
          <w:rFonts w:cstheme="minorHAnsi"/>
          <w:sz w:val="24"/>
          <w:szCs w:val="24"/>
          <w:lang w:val="en-US"/>
        </w:rPr>
        <w:t>i.e.</w:t>
      </w:r>
      <w:proofErr w:type="gramEnd"/>
      <w:r w:rsidRPr="00711517">
        <w:rPr>
          <w:rFonts w:cstheme="minorHAnsi"/>
          <w:sz w:val="24"/>
          <w:szCs w:val="24"/>
          <w:lang w:val="en-US"/>
        </w:rPr>
        <w:t xml:space="preserv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6.1.4 State whether any services part of the production process </w:t>
      </w:r>
      <w:proofErr w:type="gramStart"/>
      <w:r w:rsidRPr="00711517">
        <w:rPr>
          <w:rFonts w:cstheme="minorHAnsi"/>
          <w:sz w:val="24"/>
          <w:szCs w:val="24"/>
          <w:lang w:val="en-US"/>
        </w:rPr>
        <w:t>are</w:t>
      </w:r>
      <w:proofErr w:type="gramEnd"/>
      <w:r w:rsidRPr="00711517">
        <w:rPr>
          <w:rFonts w:cstheme="minorHAnsi"/>
          <w:sz w:val="24"/>
          <w:szCs w:val="24"/>
          <w:lang w:val="en-US"/>
        </w:rPr>
        <w:t xml:space="preserv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Indicate whether this material is reintroduced in the production cycle or reused in any way, </w:t>
      </w:r>
      <w:proofErr w:type="gramStart"/>
      <w:r w:rsidRPr="00711517">
        <w:rPr>
          <w:rFonts w:cstheme="minorHAnsi"/>
          <w:sz w:val="24"/>
          <w:szCs w:val="24"/>
          <w:lang w:val="en-US"/>
        </w:rPr>
        <w:t>sold</w:t>
      </w:r>
      <w:proofErr w:type="gramEnd"/>
      <w:r w:rsidRPr="00711517">
        <w:rPr>
          <w:rFonts w:cstheme="minorHAnsi"/>
          <w:sz w:val="24"/>
          <w:szCs w:val="24"/>
          <w:lang w:val="en-US"/>
        </w:rPr>
        <w:t xml:space="preserve">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6.1.7 State your company’s usual production regime (</w:t>
      </w:r>
      <w:proofErr w:type="gramStart"/>
      <w:r w:rsidRPr="00711517">
        <w:rPr>
          <w:rFonts w:cstheme="minorHAnsi"/>
          <w:sz w:val="24"/>
          <w:szCs w:val="24"/>
          <w:lang w:val="en-US"/>
        </w:rPr>
        <w:t>i.e.</w:t>
      </w:r>
      <w:proofErr w:type="gramEnd"/>
      <w:r w:rsidRPr="00711517">
        <w:rPr>
          <w:rFonts w:cstheme="minorHAnsi"/>
          <w:sz w:val="24"/>
          <w:szCs w:val="24"/>
          <w:lang w:val="en-US"/>
        </w:rPr>
        <w:t xml:space="preserv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w:t>
      </w:r>
      <w:proofErr w:type="gramStart"/>
      <w:r w:rsidRPr="00711517">
        <w:rPr>
          <w:rFonts w:cstheme="minorHAnsi"/>
          <w:color w:val="000000"/>
          <w:sz w:val="24"/>
          <w:szCs w:val="24"/>
          <w:lang w:val="en"/>
        </w:rPr>
        <w:t xml:space="preserve">stops, </w:t>
      </w:r>
      <w:r w:rsidRPr="00711517">
        <w:rPr>
          <w:rFonts w:cstheme="minorHAnsi"/>
          <w:sz w:val="24"/>
          <w:szCs w:val="24"/>
          <w:lang w:val="en"/>
        </w:rPr>
        <w:t> </w:t>
      </w:r>
      <w:r w:rsidRPr="00711517">
        <w:rPr>
          <w:rFonts w:cstheme="minorHAnsi"/>
          <w:i/>
          <w:iCs/>
          <w:color w:val="000000"/>
          <w:sz w:val="24"/>
          <w:szCs w:val="24"/>
          <w:lang w:val="en"/>
        </w:rPr>
        <w:t>setups</w:t>
      </w:r>
      <w:proofErr w:type="gramEnd"/>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number of normal shifts and hours of plant </w:t>
      </w:r>
      <w:proofErr w:type="gramStart"/>
      <w:r w:rsidRPr="00711517">
        <w:rPr>
          <w:rFonts w:eastAsia="Times New Roman" w:cstheme="minorHAnsi"/>
          <w:color w:val="000000"/>
          <w:sz w:val="24"/>
          <w:szCs w:val="24"/>
          <w:lang w:val="en"/>
        </w:rPr>
        <w:t>operation;</w:t>
      </w:r>
      <w:proofErr w:type="gramEnd"/>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machinery and equipment in </w:t>
      </w:r>
      <w:proofErr w:type="gramStart"/>
      <w:r w:rsidRPr="00711517">
        <w:rPr>
          <w:rFonts w:eastAsia="Times New Roman" w:cstheme="minorHAnsi"/>
          <w:color w:val="000000"/>
          <w:sz w:val="24"/>
          <w:szCs w:val="24"/>
          <w:lang w:val="en"/>
        </w:rPr>
        <w:t>operation;</w:t>
      </w:r>
      <w:proofErr w:type="gramEnd"/>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of products), periodic preventive maintenance, repair, cleaning, shift changes, rest and meals intervals, quality sampling, </w:t>
      </w:r>
      <w:proofErr w:type="gramStart"/>
      <w:r w:rsidRPr="00711517">
        <w:rPr>
          <w:rFonts w:eastAsia="Times New Roman" w:cstheme="minorHAnsi"/>
          <w:color w:val="000000"/>
          <w:sz w:val="24"/>
          <w:szCs w:val="24"/>
          <w:lang w:val="en"/>
        </w:rPr>
        <w:t>etc.;</w:t>
      </w:r>
      <w:proofErr w:type="gramEnd"/>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full availability of </w:t>
      </w:r>
      <w:proofErr w:type="spellStart"/>
      <w:r w:rsidRPr="00711517">
        <w:rPr>
          <w:rFonts w:eastAsia="Times New Roman" w:cstheme="minorHAnsi"/>
          <w:color w:val="000000"/>
          <w:sz w:val="24"/>
          <w:szCs w:val="24"/>
          <w:lang w:val="en"/>
        </w:rPr>
        <w:t>labour</w:t>
      </w:r>
      <w:proofErr w:type="spellEnd"/>
      <w:r w:rsidRPr="00711517">
        <w:rPr>
          <w:rFonts w:eastAsia="Times New Roman" w:cstheme="minorHAnsi"/>
          <w:color w:val="000000"/>
          <w:sz w:val="24"/>
          <w:szCs w:val="24"/>
          <w:lang w:val="en"/>
        </w:rPr>
        <w:t xml:space="preserve">, raw materials, </w:t>
      </w:r>
      <w:proofErr w:type="gramStart"/>
      <w:r w:rsidRPr="00711517">
        <w:rPr>
          <w:rFonts w:eastAsia="Times New Roman" w:cstheme="minorHAnsi"/>
          <w:color w:val="000000"/>
          <w:sz w:val="24"/>
          <w:szCs w:val="24"/>
          <w:lang w:val="en"/>
        </w:rPr>
        <w:t>utilities</w:t>
      </w:r>
      <w:proofErr w:type="gramEnd"/>
      <w:r w:rsidRPr="00711517">
        <w:rPr>
          <w:rFonts w:eastAsia="Times New Roman" w:cstheme="minorHAnsi"/>
          <w:color w:val="000000"/>
          <w:sz w:val="24"/>
          <w:szCs w:val="24"/>
          <w:lang w:val="en"/>
        </w:rPr>
        <w:t xml:space="preserve">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 xml:space="preserve">center is most overloaded or responsible for the slowest step in the production </w:t>
      </w:r>
      <w:proofErr w:type="gramStart"/>
      <w:r w:rsidRPr="00711517">
        <w:rPr>
          <w:rFonts w:cstheme="minorHAnsi"/>
          <w:color w:val="000000"/>
          <w:sz w:val="24"/>
          <w:szCs w:val="24"/>
          <w:lang w:val="en"/>
        </w:rPr>
        <w:t>process, since</w:t>
      </w:r>
      <w:proofErr w:type="gramEnd"/>
      <w:r w:rsidRPr="00711517">
        <w:rPr>
          <w:rFonts w:cstheme="minorHAnsi"/>
          <w:color w:val="000000"/>
          <w:sz w:val="24"/>
          <w:szCs w:val="24"/>
          <w:lang w:val="en"/>
        </w:rPr>
        <w:t xml:space="preserv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lastRenderedPageBreak/>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Companies should consider the product model(s) more 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 xml:space="preserve">in weight units (kilograms or tons) and in other trading units (units, pieces, </w:t>
      </w:r>
      <w:proofErr w:type="spellStart"/>
      <w:r w:rsidRPr="00711517">
        <w:rPr>
          <w:rFonts w:cstheme="minorHAnsi"/>
          <w:sz w:val="24"/>
          <w:szCs w:val="24"/>
          <w:lang w:val="en-US"/>
        </w:rPr>
        <w:t>lit</w:t>
      </w:r>
      <w:r w:rsidR="009A1459" w:rsidRPr="00711517">
        <w:rPr>
          <w:rFonts w:cstheme="minorHAnsi"/>
          <w:sz w:val="24"/>
          <w:szCs w:val="24"/>
          <w:lang w:val="en-US"/>
        </w:rPr>
        <w:t>r</w:t>
      </w:r>
      <w:r w:rsidRPr="00711517">
        <w:rPr>
          <w:rFonts w:cstheme="minorHAnsi"/>
          <w:sz w:val="24"/>
          <w:szCs w:val="24"/>
          <w:lang w:val="en-US"/>
        </w:rPr>
        <w:t>es</w:t>
      </w:r>
      <w:proofErr w:type="spellEnd"/>
      <w:r w:rsidRPr="00711517">
        <w:rPr>
          <w:rFonts w:cstheme="minorHAnsi"/>
          <w:sz w:val="24"/>
          <w:szCs w:val="24"/>
          <w:lang w:val="en-US"/>
        </w:rPr>
        <w:t xml:space="preserve">).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6.2.1 State whether your company purchases raw materials, inputs, </w:t>
      </w:r>
      <w:proofErr w:type="gramStart"/>
      <w:r w:rsidRPr="00711517">
        <w:rPr>
          <w:rFonts w:cstheme="minorHAnsi"/>
          <w:sz w:val="24"/>
          <w:szCs w:val="24"/>
          <w:lang w:val="en-US"/>
        </w:rPr>
        <w:t>services</w:t>
      </w:r>
      <w:proofErr w:type="gramEnd"/>
      <w:r w:rsidRPr="00711517">
        <w:rPr>
          <w:rFonts w:cstheme="minorHAnsi"/>
          <w:sz w:val="24"/>
          <w:szCs w:val="24"/>
          <w:lang w:val="en-US"/>
        </w:rPr>
        <w:t xml:space="preserve"> or utilities from affiliated parties.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1EDFE36D" w14:textId="7777777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F88A5D"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" filled="f" strokecolor="black [160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54503F">
      <w:pPr>
        <w:ind w:left="1068" w:firstLine="348"/>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B351A"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" filled="f"/>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7777777"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343607" w:rsidRPr="00711517">
        <w:rPr>
          <w:rFonts w:cstheme="minorHAnsi"/>
          <w:i/>
          <w:sz w:val="24"/>
          <w:szCs w:val="24"/>
          <w:lang w:val="en-US"/>
        </w:rPr>
        <w:t>SDCOM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w:t>
      </w:r>
      <w:proofErr w:type="spellStart"/>
      <w:r w:rsidRPr="00711517">
        <w:rPr>
          <w:rFonts w:cstheme="minorHAnsi"/>
          <w:sz w:val="24"/>
          <w:szCs w:val="24"/>
          <w:lang w:val="en-US"/>
        </w:rPr>
        <w:t>i</w:t>
      </w:r>
      <w:proofErr w:type="spellEnd"/>
      <w:r w:rsidRPr="00711517">
        <w:rPr>
          <w:rFonts w:cstheme="minorHAnsi"/>
          <w:sz w:val="24"/>
          <w:szCs w:val="24"/>
          <w:lang w:val="en-US"/>
        </w:rPr>
        <w:t xml:space="preserve">) Sales in the domestic </w:t>
      </w:r>
      <w:proofErr w:type="gramStart"/>
      <w:r w:rsidRPr="00711517">
        <w:rPr>
          <w:rFonts w:cstheme="minorHAnsi"/>
          <w:sz w:val="24"/>
          <w:szCs w:val="24"/>
          <w:lang w:val="en-US"/>
        </w:rPr>
        <w:t>market;</w:t>
      </w:r>
      <w:proofErr w:type="gramEnd"/>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w:t>
      </w:r>
      <w:proofErr w:type="spellStart"/>
      <w:r w:rsidRPr="00711517">
        <w:rPr>
          <w:rFonts w:cstheme="minorHAnsi"/>
          <w:sz w:val="24"/>
          <w:szCs w:val="24"/>
          <w:lang w:val="en-US"/>
        </w:rPr>
        <w:t>i</w:t>
      </w:r>
      <w:proofErr w:type="spellEnd"/>
      <w:r w:rsidRPr="00711517">
        <w:rPr>
          <w:rFonts w:cstheme="minorHAnsi"/>
          <w:sz w:val="24"/>
          <w:szCs w:val="24"/>
          <w:lang w:val="en-US"/>
        </w:rPr>
        <w:t>),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7.4 Provide a list of the categories of customers (e.g., local distributor, end-user, trading companies, </w:t>
      </w:r>
      <w:proofErr w:type="spellStart"/>
      <w:r w:rsidRPr="00711517">
        <w:rPr>
          <w:rFonts w:cstheme="minorHAnsi"/>
          <w:sz w:val="24"/>
          <w:szCs w:val="24"/>
          <w:lang w:val="en-US"/>
        </w:rPr>
        <w:t>etc</w:t>
      </w:r>
      <w:proofErr w:type="spellEnd"/>
      <w:r w:rsidRPr="00711517">
        <w:rPr>
          <w:rFonts w:cstheme="minorHAnsi"/>
          <w:sz w:val="24"/>
          <w:szCs w:val="24"/>
          <w:lang w:val="en-US"/>
        </w:rPr>
        <w:t>) in (</w:t>
      </w:r>
      <w:proofErr w:type="spellStart"/>
      <w:r w:rsidRPr="00711517">
        <w:rPr>
          <w:rFonts w:cstheme="minorHAnsi"/>
          <w:sz w:val="24"/>
          <w:szCs w:val="24"/>
          <w:lang w:val="en-US"/>
        </w:rPr>
        <w:t>i</w:t>
      </w:r>
      <w:proofErr w:type="spellEnd"/>
      <w:r w:rsidRPr="00711517">
        <w:rPr>
          <w:rFonts w:cstheme="minorHAnsi"/>
          <w:sz w:val="24"/>
          <w:szCs w:val="24"/>
          <w:lang w:val="en-US"/>
        </w:rPr>
        <w:t>),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w:t>
      </w:r>
      <w:proofErr w:type="spellStart"/>
      <w:r w:rsidRPr="00711517">
        <w:rPr>
          <w:rFonts w:cstheme="minorHAnsi"/>
          <w:sz w:val="24"/>
          <w:szCs w:val="24"/>
          <w:lang w:val="en-US"/>
        </w:rPr>
        <w:t>i</w:t>
      </w:r>
      <w:proofErr w:type="spellEnd"/>
      <w:r w:rsidRPr="00711517">
        <w:rPr>
          <w:rFonts w:cstheme="minorHAnsi"/>
          <w:sz w:val="24"/>
          <w:szCs w:val="24"/>
          <w:lang w:val="en-US"/>
        </w:rPr>
        <w:t>),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8.1.4 Report whether there are any restrictions to direct sales and to sales performed by intermediaries in (</w:t>
      </w:r>
      <w:proofErr w:type="spellStart"/>
      <w:r w:rsidRPr="00711517">
        <w:rPr>
          <w:rFonts w:cstheme="minorHAnsi"/>
          <w:sz w:val="24"/>
          <w:szCs w:val="24"/>
          <w:lang w:val="en-US"/>
        </w:rPr>
        <w:t>i</w:t>
      </w:r>
      <w:proofErr w:type="spellEnd"/>
      <w:r w:rsidRPr="00711517">
        <w:rPr>
          <w:rFonts w:cstheme="minorHAnsi"/>
          <w:sz w:val="24"/>
          <w:szCs w:val="24"/>
          <w:lang w:val="en-US"/>
        </w:rPr>
        <w:t xml:space="preserve">), (ii) and (iii), especially concerning volume, </w:t>
      </w:r>
      <w:r w:rsidR="00771EE8" w:rsidRPr="00711517">
        <w:rPr>
          <w:rFonts w:cstheme="minorHAnsi"/>
          <w:sz w:val="24"/>
          <w:szCs w:val="24"/>
          <w:lang w:val="en-US"/>
        </w:rPr>
        <w:t xml:space="preserve">geographical </w:t>
      </w:r>
      <w:proofErr w:type="gramStart"/>
      <w:r w:rsidR="00771EE8" w:rsidRPr="00711517">
        <w:rPr>
          <w:rFonts w:cstheme="minorHAnsi"/>
          <w:sz w:val="24"/>
          <w:szCs w:val="24"/>
          <w:lang w:val="en-US"/>
        </w:rPr>
        <w:t>scope</w:t>
      </w:r>
      <w:proofErr w:type="gramEnd"/>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711517">
        <w:rPr>
          <w:rFonts w:cstheme="minorHAnsi"/>
          <w:sz w:val="24"/>
          <w:szCs w:val="24"/>
          <w:lang w:val="en-US"/>
        </w:rPr>
        <w:t>i</w:t>
      </w:r>
      <w:proofErr w:type="spellEnd"/>
      <w:r w:rsidRPr="00711517">
        <w:rPr>
          <w:rFonts w:cstheme="minorHAnsi"/>
          <w:sz w:val="24"/>
          <w:szCs w:val="24"/>
          <w:lang w:val="en-US"/>
        </w:rPr>
        <w:t xml:space="preserve">),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w:t>
      </w:r>
      <w:proofErr w:type="spellStart"/>
      <w:r w:rsidRPr="00711517">
        <w:rPr>
          <w:rFonts w:cstheme="minorHAnsi"/>
          <w:sz w:val="24"/>
          <w:szCs w:val="24"/>
          <w:lang w:val="en-US"/>
        </w:rPr>
        <w:t>i</w:t>
      </w:r>
      <w:proofErr w:type="spellEnd"/>
      <w:r w:rsidRPr="00711517">
        <w:rPr>
          <w:rFonts w:cstheme="minorHAnsi"/>
          <w:sz w:val="24"/>
          <w:szCs w:val="24"/>
          <w:lang w:val="en-US"/>
        </w:rPr>
        <w:t>),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w:t>
      </w:r>
      <w:proofErr w:type="gramStart"/>
      <w:r w:rsidRPr="00711517">
        <w:rPr>
          <w:rFonts w:cstheme="minorHAnsi"/>
          <w:sz w:val="24"/>
          <w:szCs w:val="24"/>
          <w:lang w:val="en-US"/>
        </w:rPr>
        <w:t>sale</w:t>
      </w:r>
      <w:proofErr w:type="gramEnd"/>
      <w:r w:rsidRPr="00711517">
        <w:rPr>
          <w:rFonts w:cstheme="minorHAnsi"/>
          <w:sz w:val="24"/>
          <w:szCs w:val="24"/>
          <w:lang w:val="en-US"/>
        </w:rPr>
        <w:t xml:space="preserv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w:t>
      </w:r>
      <w:proofErr w:type="gramStart"/>
      <w:r w:rsidRPr="00711517">
        <w:rPr>
          <w:rFonts w:cstheme="minorHAnsi"/>
          <w:sz w:val="24"/>
          <w:szCs w:val="24"/>
          <w:lang w:val="en-US"/>
        </w:rPr>
        <w:t>sales</w:t>
      </w:r>
      <w:proofErr w:type="gramEnd"/>
      <w:r w:rsidRPr="00711517">
        <w:rPr>
          <w:rFonts w:cstheme="minorHAnsi"/>
          <w:sz w:val="24"/>
          <w:szCs w:val="24"/>
          <w:lang w:val="en-US"/>
        </w:rPr>
        <w:t xml:space="preserve">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w:t>
      </w:r>
      <w:r w:rsidRPr="00711517">
        <w:rPr>
          <w:rFonts w:cstheme="minorHAnsi"/>
          <w:sz w:val="24"/>
          <w:szCs w:val="24"/>
          <w:lang w:val="en-US"/>
        </w:rPr>
        <w:lastRenderedPageBreak/>
        <w:t xml:space="preserve">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w:t>
      </w:r>
      <w:proofErr w:type="gramStart"/>
      <w:r w:rsidR="004A796C" w:rsidRPr="00711517">
        <w:rPr>
          <w:rFonts w:cstheme="minorHAnsi"/>
          <w:sz w:val="24"/>
          <w:szCs w:val="24"/>
          <w:lang w:val="en-US"/>
        </w:rPr>
        <w:t>details</w:t>
      </w:r>
      <w:proofErr w:type="gramEnd"/>
      <w:r w:rsidR="004A796C" w:rsidRPr="00711517">
        <w:rPr>
          <w:rFonts w:cstheme="minorHAnsi"/>
          <w:sz w:val="24"/>
          <w:szCs w:val="24"/>
          <w:lang w:val="en-US"/>
        </w:rPr>
        <w:t>.</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A923EA"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A923EA"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016DEB"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" filled="f" strokecolor="black [160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38194"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" filled="f"/>
            </w:pict>
          </mc:Fallback>
        </mc:AlternateContent>
      </w:r>
      <w:r w:rsidRPr="00711517">
        <w:rPr>
          <w:rFonts w:cstheme="minorHAnsi"/>
          <w:b/>
          <w:sz w:val="24"/>
          <w:szCs w:val="24"/>
          <w:lang w:val="en-US"/>
        </w:rPr>
        <w:t>V – DETERMINATION OF NORMAL VALUE</w:t>
      </w:r>
    </w:p>
    <w:p w14:paraId="30F5918B" w14:textId="77777777"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about sales in the domestic market, exports 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proofErr w:type="gramStart"/>
      <w:r w:rsidRPr="00711517">
        <w:rPr>
          <w:rFonts w:cstheme="minorHAnsi"/>
          <w:i/>
          <w:sz w:val="24"/>
          <w:szCs w:val="24"/>
          <w:lang w:val="en-US"/>
        </w:rPr>
        <w:t>distribution</w:t>
      </w:r>
      <w:proofErr w:type="gramEnd"/>
      <w:r w:rsidRPr="00711517">
        <w:rPr>
          <w:rFonts w:cstheme="minorHAnsi"/>
          <w:i/>
          <w:sz w:val="24"/>
          <w:szCs w:val="24"/>
          <w:lang w:val="en-US"/>
        </w:rPr>
        <w:t xml:space="preserve"> and sales.</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01C175"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" filled="f"/>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proofErr w:type="gramStart"/>
      <w:r w:rsidR="00C676BE" w:rsidRPr="00711517">
        <w:rPr>
          <w:rFonts w:cstheme="minorHAnsi"/>
          <w:sz w:val="24"/>
          <w:szCs w:val="24"/>
          <w:lang w:val="en-US"/>
        </w:rPr>
        <w:t>to</w:t>
      </w:r>
      <w:proofErr w:type="gramEnd"/>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9.(</w:t>
      </w:r>
      <w:proofErr w:type="gramEnd"/>
      <w:r w:rsidRPr="00711517">
        <w:rPr>
          <w:rFonts w:cstheme="minorHAnsi"/>
          <w:b/>
          <w:bCs/>
          <w:sz w:val="24"/>
          <w:szCs w:val="24"/>
          <w:lang w:val="en-US"/>
        </w:rPr>
        <w:t xml:space="preserve">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w:t>
      </w:r>
      <w:proofErr w:type="gramStart"/>
      <w:r w:rsidRPr="00711517">
        <w:rPr>
          <w:rFonts w:cstheme="minorHAnsi"/>
          <w:color w:val="000000"/>
          <w:sz w:val="24"/>
          <w:szCs w:val="24"/>
          <w:lang w:val="en-US"/>
        </w:rPr>
        <w:t>others</w:t>
      </w:r>
      <w:proofErr w:type="gramEnd"/>
      <w:r w:rsidRPr="00711517">
        <w:rPr>
          <w:rFonts w:cstheme="minorHAnsi"/>
          <w:color w:val="000000"/>
          <w:sz w:val="24"/>
          <w:szCs w:val="24"/>
          <w:lang w:val="en-US"/>
        </w:rPr>
        <w:t xml:space="preserve">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 xml:space="preserve">explain how the returns, if allowed, affect your sales records </w:t>
      </w:r>
      <w:proofErr w:type="gramStart"/>
      <w:r w:rsidRPr="00711517">
        <w:rPr>
          <w:rFonts w:cstheme="minorHAnsi"/>
          <w:sz w:val="24"/>
          <w:szCs w:val="24"/>
          <w:lang w:val="en-US"/>
        </w:rPr>
        <w:t>both in</w:t>
      </w:r>
      <w:proofErr w:type="gramEnd"/>
      <w:r w:rsidRPr="00711517">
        <w:rPr>
          <w:rFonts w:cstheme="minorHAnsi"/>
          <w:sz w:val="24"/>
          <w:szCs w:val="24"/>
          <w:lang w:val="en-US"/>
        </w:rPr>
        <w:t xml:space="preserve">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50355"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" filled="f"/>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13.(</w:t>
      </w:r>
      <w:proofErr w:type="gramEnd"/>
      <w:r w:rsidRPr="00711517">
        <w:rPr>
          <w:rFonts w:cstheme="minorHAnsi"/>
          <w:b/>
          <w:bCs/>
          <w:sz w:val="24"/>
          <w:szCs w:val="24"/>
          <w:lang w:val="en-US"/>
        </w:rPr>
        <w:t xml:space="preserve">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14.(</w:t>
      </w:r>
      <w:proofErr w:type="gramEnd"/>
      <w:r w:rsidRPr="00711517">
        <w:rPr>
          <w:rFonts w:cstheme="minorHAnsi"/>
          <w:b/>
          <w:bCs/>
          <w:sz w:val="24"/>
          <w:szCs w:val="24"/>
          <w:lang w:val="en-US"/>
        </w:rPr>
        <w:t>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w:t>
      </w:r>
      <w:proofErr w:type="gramStart"/>
      <w:r w:rsidRPr="00711517">
        <w:rPr>
          <w:rFonts w:cstheme="minorHAnsi"/>
          <w:bCs/>
          <w:sz w:val="24"/>
          <w:szCs w:val="24"/>
          <w:lang w:val="en-US"/>
        </w:rPr>
        <w:t xml:space="preserve">of </w:t>
      </w:r>
      <w:r w:rsidR="00726DFF" w:rsidRPr="00711517">
        <w:rPr>
          <w:rFonts w:cstheme="minorHAnsi"/>
          <w:bCs/>
          <w:sz w:val="24"/>
          <w:szCs w:val="24"/>
          <w:lang w:val="en-US"/>
        </w:rPr>
        <w:t xml:space="preserve"> </w:t>
      </w:r>
      <w:r w:rsidRPr="00711517">
        <w:rPr>
          <w:rFonts w:cstheme="minorHAnsi"/>
          <w:bCs/>
          <w:sz w:val="24"/>
          <w:szCs w:val="24"/>
          <w:lang w:val="en-US"/>
        </w:rPr>
        <w:t>interest</w:t>
      </w:r>
      <w:proofErr w:type="gramEnd"/>
      <w:r w:rsidRPr="00711517">
        <w:rPr>
          <w:rFonts w:cstheme="minorHAnsi"/>
          <w:bCs/>
          <w:sz w:val="24"/>
          <w:szCs w:val="24"/>
          <w:lang w:val="en-US"/>
        </w:rPr>
        <w:t xml:space="preserve">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 xml:space="preserve">3- n </w:t>
      </w:r>
      <w:proofErr w:type="gramStart"/>
      <w:r w:rsidRPr="00711517">
        <w:rPr>
          <w:rFonts w:cstheme="minorHAnsi"/>
          <w:bCs/>
          <w:sz w:val="24"/>
          <w:szCs w:val="24"/>
          <w:lang w:val="en-US"/>
        </w:rPr>
        <w:t>=  Specify</w:t>
      </w:r>
      <w:proofErr w:type="gramEnd"/>
      <w:r w:rsidRPr="00711517">
        <w:rPr>
          <w:rFonts w:cstheme="minorHAnsi"/>
          <w:bCs/>
          <w:sz w:val="24"/>
          <w:szCs w:val="24"/>
          <w:lang w:val="en-US"/>
        </w:rPr>
        <w:t xml:space="preserve">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w:t>
      </w:r>
      <w:r w:rsidRPr="00711517">
        <w:rPr>
          <w:rFonts w:cstheme="minorHAnsi"/>
          <w:sz w:val="24"/>
          <w:szCs w:val="24"/>
          <w:lang w:val="en-US"/>
        </w:rPr>
        <w:lastRenderedPageBreak/>
        <w:t xml:space="preserve">more than one type or size of merchandise was shipped.  If it is not possible to specifically identify the cost of each </w:t>
      </w:r>
      <w:proofErr w:type="gramStart"/>
      <w:r w:rsidRPr="00711517">
        <w:rPr>
          <w:rFonts w:cstheme="minorHAnsi"/>
          <w:sz w:val="24"/>
          <w:szCs w:val="24"/>
          <w:lang w:val="en-US"/>
        </w:rPr>
        <w:t>shipment</w:t>
      </w:r>
      <w:proofErr w:type="gramEnd"/>
      <w:r w:rsidRPr="00711517">
        <w:rPr>
          <w:rFonts w:cstheme="minorHAnsi"/>
          <w:sz w:val="24"/>
          <w:szCs w:val="24"/>
          <w:lang w:val="en-US"/>
        </w:rPr>
        <w:t xml:space="preserve"> please describe how you derived the 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711517">
        <w:rPr>
          <w:rFonts w:cstheme="minorHAnsi"/>
          <w:sz w:val="24"/>
          <w:szCs w:val="24"/>
          <w:lang w:val="en-US"/>
        </w:rPr>
        <w:t>manner in which</w:t>
      </w:r>
      <w:proofErr w:type="gramEnd"/>
      <w:r w:rsidRPr="00711517">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w:t>
      </w:r>
      <w:proofErr w:type="gramStart"/>
      <w:r w:rsidR="00A63308" w:rsidRPr="00711517">
        <w:rPr>
          <w:rFonts w:cstheme="minorHAnsi"/>
          <w:b/>
          <w:sz w:val="24"/>
          <w:szCs w:val="24"/>
          <w:lang w:val="en-US"/>
        </w:rPr>
        <w:t>33.(</w:t>
      </w:r>
      <w:proofErr w:type="gramEnd"/>
      <w:r w:rsidR="00A63308" w:rsidRPr="00711517">
        <w:rPr>
          <w:rFonts w:cstheme="minorHAnsi"/>
          <w:b/>
          <w:sz w:val="24"/>
          <w:szCs w:val="24"/>
          <w:lang w:val="en-US"/>
        </w:rPr>
        <w:t>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711517">
        <w:rPr>
          <w:rFonts w:cstheme="minorHAnsi"/>
          <w:sz w:val="24"/>
          <w:szCs w:val="24"/>
          <w:lang w:val="en-US"/>
        </w:rPr>
        <w:t>provide  a</w:t>
      </w:r>
      <w:proofErr w:type="gramEnd"/>
      <w:r w:rsidRPr="00711517">
        <w:rPr>
          <w:rFonts w:cstheme="minorHAnsi"/>
          <w:sz w:val="24"/>
          <w:szCs w:val="24"/>
          <w:lang w:val="en-US"/>
        </w:rPr>
        <w:t xml:space="preserve">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indirect selling expenses (e.g., sales office rent and salesmen’s salaries) incurred to sell the product in the foreign market.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711517">
        <w:rPr>
          <w:rFonts w:cstheme="minorHAnsi"/>
          <w:sz w:val="24"/>
          <w:szCs w:val="24"/>
          <w:lang w:val="en-US"/>
        </w:rPr>
        <w:t>33.(</w:t>
      </w:r>
      <w:proofErr w:type="gramEnd"/>
      <w:r w:rsidRPr="00711517">
        <w:rPr>
          <w:rFonts w:cstheme="minorHAnsi"/>
          <w:sz w:val="24"/>
          <w:szCs w:val="24"/>
          <w:lang w:val="en-US"/>
        </w:rPr>
        <w:t>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lastRenderedPageBreak/>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lastRenderedPageBreak/>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w:t>
      </w:r>
      <w:proofErr w:type="gramStart"/>
      <w:r w:rsidRPr="00711517">
        <w:rPr>
          <w:rFonts w:cstheme="minorHAnsi"/>
          <w:sz w:val="24"/>
          <w:szCs w:val="24"/>
          <w:lang w:val="en-US"/>
        </w:rPr>
        <w:t>a</w:t>
      </w:r>
      <w:proofErr w:type="gramEnd"/>
      <w:r w:rsidRPr="00711517">
        <w:rPr>
          <w:rFonts w:cstheme="minorHAnsi"/>
          <w:sz w:val="24"/>
          <w:szCs w:val="24"/>
          <w:lang w:val="en-US"/>
        </w:rPr>
        <w:t xml:space="preserve">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 xml:space="preserve">country of </w:t>
      </w:r>
      <w:proofErr w:type="spellStart"/>
      <w:r w:rsidR="00023431" w:rsidRPr="00711517">
        <w:rPr>
          <w:rFonts w:cstheme="minorHAnsi"/>
          <w:sz w:val="24"/>
          <w:szCs w:val="24"/>
          <w:lang w:val="en-US"/>
        </w:rPr>
        <w:t>manufacturing</w:t>
      </w:r>
      <w:r w:rsidRPr="00711517">
        <w:rPr>
          <w:rFonts w:cstheme="minorHAnsi"/>
          <w:sz w:val="24"/>
          <w:szCs w:val="24"/>
          <w:lang w:val="en-US"/>
        </w:rPr>
        <w:t>to</w:t>
      </w:r>
      <w:proofErr w:type="spellEnd"/>
      <w:r w:rsidRPr="00711517">
        <w:rPr>
          <w:rFonts w:cstheme="minorHAnsi"/>
          <w:sz w:val="24"/>
          <w:szCs w:val="24"/>
          <w:lang w:val="en-US"/>
        </w:rPr>
        <w:t xml:space="preserve">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lastRenderedPageBreak/>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elacomgrade"/>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lastRenderedPageBreak/>
              <w:t xml:space="preserve">Item B </w:t>
            </w:r>
            <w:proofErr w:type="gramStart"/>
            <w:r w:rsidRPr="00711517">
              <w:rPr>
                <w:rFonts w:cstheme="minorHAnsi"/>
                <w:b/>
                <w:sz w:val="24"/>
                <w:szCs w:val="24"/>
                <w:lang w:val="en-US"/>
              </w:rPr>
              <w:t xml:space="preserve">-  </w:t>
            </w:r>
            <w:r w:rsidR="00832020" w:rsidRPr="00711517">
              <w:rPr>
                <w:rFonts w:cstheme="minorHAnsi"/>
                <w:b/>
                <w:sz w:val="24"/>
                <w:szCs w:val="24"/>
                <w:lang w:val="en-US"/>
              </w:rPr>
              <w:t>Total</w:t>
            </w:r>
            <w:proofErr w:type="gramEnd"/>
            <w:r w:rsidR="00832020" w:rsidRPr="00711517">
              <w:rPr>
                <w:rFonts w:cstheme="minorHAnsi"/>
                <w:b/>
                <w:sz w:val="24"/>
                <w:szCs w:val="24"/>
                <w:lang w:val="en-US"/>
              </w:rPr>
              <w:t xml:space="preserve">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 xml:space="preserve">Thereby, the purpose of this item is </w:t>
      </w:r>
      <w:proofErr w:type="gramStart"/>
      <w:r w:rsidRPr="00711517">
        <w:rPr>
          <w:rFonts w:cstheme="minorHAnsi"/>
          <w:i/>
          <w:sz w:val="24"/>
          <w:szCs w:val="24"/>
          <w:lang w:val="en-US"/>
        </w:rPr>
        <w:t>assess</w:t>
      </w:r>
      <w:proofErr w:type="gramEnd"/>
      <w:r w:rsidRPr="00711517">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A923EA"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A923EA"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w:t>
            </w:r>
            <w:proofErr w:type="spellStart"/>
            <w:r w:rsidR="00DE1635" w:rsidRPr="00711517">
              <w:rPr>
                <w:rFonts w:cstheme="minorHAnsi"/>
                <w:bCs/>
                <w:color w:val="000000" w:themeColor="text1"/>
                <w:sz w:val="24"/>
                <w:szCs w:val="24"/>
                <w:lang w:val="en-US"/>
              </w:rPr>
              <w:t>e.g</w:t>
            </w:r>
            <w:proofErr w:type="spellEnd"/>
            <w:r w:rsidR="00DE1635" w:rsidRPr="00711517">
              <w:rPr>
                <w:rFonts w:cstheme="minorHAnsi"/>
                <w:bCs/>
                <w:color w:val="000000" w:themeColor="text1"/>
                <w:sz w:val="24"/>
                <w:szCs w:val="24"/>
                <w:lang w:val="en-US"/>
              </w:rPr>
              <w:t xml:space="preserve">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w:t>
            </w:r>
            <w:proofErr w:type="gramStart"/>
            <w:r w:rsidRPr="00711517">
              <w:rPr>
                <w:rFonts w:cstheme="minorHAnsi"/>
                <w:bCs/>
                <w:color w:val="000000" w:themeColor="text1"/>
                <w:sz w:val="24"/>
                <w:szCs w:val="24"/>
                <w:lang w:val="en-US"/>
              </w:rPr>
              <w:t>For the purpose of</w:t>
            </w:r>
            <w:proofErr w:type="gramEnd"/>
            <w:r w:rsidRPr="00711517">
              <w:rPr>
                <w:rFonts w:cstheme="minorHAnsi"/>
                <w:bCs/>
                <w:color w:val="000000" w:themeColor="text1"/>
                <w:sz w:val="24"/>
                <w:szCs w:val="24"/>
                <w:lang w:val="en-US"/>
              </w:rPr>
              <w:t xml:space="preserve">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A923EA"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A923EA"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w:t>
            </w:r>
            <w:proofErr w:type="gramStart"/>
            <w:r w:rsidRPr="00711517">
              <w:rPr>
                <w:rFonts w:cstheme="minorHAnsi"/>
                <w:sz w:val="24"/>
                <w:szCs w:val="24"/>
                <w:lang w:val="en-US"/>
              </w:rPr>
              <w:t>e.g.</w:t>
            </w:r>
            <w:proofErr w:type="gramEnd"/>
            <w:r w:rsidRPr="00711517">
              <w:rPr>
                <w:rFonts w:cstheme="minorHAnsi"/>
                <w:sz w:val="24"/>
                <w:szCs w:val="24"/>
                <w:lang w:val="en-US"/>
              </w:rPr>
              <w:t xml:space="preserve"> </w:t>
            </w:r>
            <w:proofErr w:type="spellStart"/>
            <w:r w:rsidRPr="00711517">
              <w:rPr>
                <w:rFonts w:cstheme="minorHAnsi"/>
                <w:sz w:val="24"/>
                <w:szCs w:val="24"/>
                <w:lang w:val="en-US"/>
              </w:rPr>
              <w:t>termic</w:t>
            </w:r>
            <w:proofErr w:type="spellEnd"/>
            <w:r w:rsidRPr="00711517">
              <w:rPr>
                <w:rFonts w:cstheme="minorHAnsi"/>
                <w:sz w:val="24"/>
                <w:szCs w:val="24"/>
                <w:lang w:val="en-US"/>
              </w:rPr>
              <w:t>,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w:t>
            </w:r>
            <w:proofErr w:type="gramStart"/>
            <w:r w:rsidRPr="00711517">
              <w:rPr>
                <w:rFonts w:cstheme="minorHAnsi"/>
                <w:bCs/>
                <w:color w:val="000000" w:themeColor="text1"/>
                <w:sz w:val="24"/>
                <w:szCs w:val="24"/>
                <w:lang w:val="en-US"/>
              </w:rPr>
              <w:t>For the purpose of</w:t>
            </w:r>
            <w:proofErr w:type="gramEnd"/>
            <w:r w:rsidRPr="00711517">
              <w:rPr>
                <w:rFonts w:cstheme="minorHAnsi"/>
                <w:bCs/>
                <w:color w:val="000000" w:themeColor="text1"/>
                <w:sz w:val="24"/>
                <w:szCs w:val="24"/>
                <w:lang w:val="en-US"/>
              </w:rPr>
              <w:t xml:space="preserve">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A923EA"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w:t>
            </w:r>
            <w:proofErr w:type="gramStart"/>
            <w:r w:rsidRPr="00711517">
              <w:rPr>
                <w:rFonts w:cstheme="minorHAnsi"/>
                <w:bCs/>
                <w:color w:val="000000" w:themeColor="text1"/>
                <w:sz w:val="24"/>
                <w:szCs w:val="24"/>
                <w:lang w:val="en-US"/>
              </w:rPr>
              <w:t>For the purpose of</w:t>
            </w:r>
            <w:proofErr w:type="gramEnd"/>
            <w:r w:rsidRPr="00711517">
              <w:rPr>
                <w:rFonts w:cstheme="minorHAnsi"/>
                <w:bCs/>
                <w:color w:val="000000" w:themeColor="text1"/>
                <w:sz w:val="24"/>
                <w:szCs w:val="24"/>
                <w:lang w:val="en-US"/>
              </w:rPr>
              <w:t xml:space="preserve">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A923EA"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A923EA"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 xml:space="preserve">In addition, report, in the column to the right, the unit consumption which refers to direct labor, </w:t>
            </w:r>
            <w:proofErr w:type="spellStart"/>
            <w:r w:rsidRPr="00711517">
              <w:rPr>
                <w:rFonts w:cstheme="minorHAnsi"/>
                <w:sz w:val="24"/>
                <w:szCs w:val="24"/>
                <w:lang w:val="en-US"/>
              </w:rPr>
              <w:t>i</w:t>
            </w:r>
            <w:proofErr w:type="spellEnd"/>
            <w:r w:rsidRPr="00711517">
              <w:rPr>
                <w:rFonts w:cstheme="minorHAnsi"/>
                <w:sz w:val="24"/>
                <w:szCs w:val="24"/>
                <w:lang w:val="en-US"/>
              </w:rPr>
              <w:t>. e., the number of hours worked needed to the manufacturing of one unit of the product.</w:t>
            </w:r>
          </w:p>
        </w:tc>
      </w:tr>
      <w:tr w:rsidR="008D2CE0" w:rsidRPr="00A923EA"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A923EA"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 xml:space="preserve">Report the total fixed cost, which shall correspond to </w:t>
            </w:r>
            <w:r w:rsidRPr="00711517">
              <w:rPr>
                <w:rFonts w:cstheme="minorHAnsi"/>
                <w:sz w:val="24"/>
                <w:szCs w:val="24"/>
                <w:lang w:val="en-US"/>
              </w:rPr>
              <w:lastRenderedPageBreak/>
              <w:t>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A923EA"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A923EA"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A923EA"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A923EA"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Credit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77777777"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credit expenses (revenues).</w:t>
            </w:r>
          </w:p>
        </w:tc>
      </w:tr>
      <w:tr w:rsidR="00DD05AA" w:rsidRPr="00A923EA"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 xml:space="preserve">in your company’s </w:t>
            </w:r>
            <w:r w:rsidRPr="00711517">
              <w:rPr>
                <w:rFonts w:cstheme="minorHAnsi"/>
                <w:sz w:val="24"/>
                <w:szCs w:val="24"/>
                <w:lang w:val="en-US"/>
              </w:rPr>
              <w:lastRenderedPageBreak/>
              <w:t>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credit expenses (revenues).</w:t>
            </w:r>
          </w:p>
        </w:tc>
      </w:tr>
      <w:tr w:rsidR="00DD05AA" w:rsidRPr="00A923EA"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in 6.1.4.,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4A977F"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B9E5D"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" filled="f"/>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445F7"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" filled="f"/>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w:t>
      </w:r>
      <w:proofErr w:type="spellStart"/>
      <w:r w:rsidRPr="00711517">
        <w:rPr>
          <w:rFonts w:cstheme="minorHAnsi"/>
          <w:i/>
          <w:sz w:val="24"/>
          <w:szCs w:val="24"/>
          <w:lang w:val="en-US"/>
        </w:rPr>
        <w:t>VII.</w:t>
      </w:r>
      <w:proofErr w:type="gramStart"/>
      <w:r w:rsidRPr="00711517">
        <w:rPr>
          <w:rFonts w:cstheme="minorHAnsi"/>
          <w:i/>
          <w:sz w:val="24"/>
          <w:szCs w:val="24"/>
          <w:lang w:val="en-US"/>
        </w:rPr>
        <w:t>a</w:t>
      </w:r>
      <w:proofErr w:type="spellEnd"/>
      <w:r w:rsidRPr="00711517">
        <w:rPr>
          <w:rFonts w:cstheme="minorHAnsi"/>
          <w:i/>
          <w:sz w:val="24"/>
          <w:szCs w:val="24"/>
          <w:lang w:val="en-US"/>
        </w:rPr>
        <w:t xml:space="preserve"> and</w:t>
      </w:r>
      <w:proofErr w:type="gramEnd"/>
      <w:r w:rsidRPr="00711517">
        <w:rPr>
          <w:rFonts w:cstheme="minorHAnsi"/>
          <w:i/>
          <w:sz w:val="24"/>
          <w:szCs w:val="24"/>
          <w:lang w:val="en-US"/>
        </w:rPr>
        <w:t xml:space="preserve"> </w:t>
      </w:r>
      <w:proofErr w:type="spellStart"/>
      <w:r w:rsidRPr="00711517">
        <w:rPr>
          <w:rFonts w:cstheme="minorHAnsi"/>
          <w:i/>
          <w:sz w:val="24"/>
          <w:szCs w:val="24"/>
          <w:lang w:val="en-US"/>
        </w:rPr>
        <w:t>VII.b</w:t>
      </w:r>
      <w:proofErr w:type="spellEnd"/>
      <w:r w:rsidRPr="00711517">
        <w:rPr>
          <w:rFonts w:cstheme="minorHAnsi"/>
          <w:i/>
          <w:sz w:val="24"/>
          <w:szCs w:val="24"/>
          <w:lang w:val="en-US"/>
        </w:rPr>
        <w:t xml:space="preserve">,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w:t>
      </w:r>
      <w:proofErr w:type="gramStart"/>
      <w:r w:rsidRPr="00711517">
        <w:rPr>
          <w:rFonts w:cstheme="minorHAnsi"/>
          <w:i/>
          <w:iCs/>
          <w:snapToGrid w:val="0"/>
          <w:sz w:val="24"/>
          <w:szCs w:val="24"/>
          <w:lang w:val="en-US"/>
        </w:rPr>
        <w:t>third-country</w:t>
      </w:r>
      <w:proofErr w:type="gramEnd"/>
      <w:r w:rsidRPr="00711517">
        <w:rPr>
          <w:rFonts w:cstheme="minorHAnsi"/>
          <w:i/>
          <w:iCs/>
          <w:snapToGrid w:val="0"/>
          <w:sz w:val="24"/>
          <w:szCs w:val="24"/>
          <w:lang w:val="en-US"/>
        </w:rPr>
        <w:t xml:space="preserve">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proofErr w:type="gramStart"/>
      <w:r w:rsidR="00E43746" w:rsidRPr="00711517">
        <w:rPr>
          <w:rFonts w:cstheme="minorHAnsi"/>
          <w:sz w:val="24"/>
          <w:szCs w:val="24"/>
          <w:lang w:val="en-US"/>
        </w:rPr>
        <w:t>to</w:t>
      </w:r>
      <w:proofErr w:type="gramEnd"/>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9.(</w:t>
      </w:r>
      <w:proofErr w:type="gramEnd"/>
      <w:r w:rsidRPr="00711517">
        <w:rPr>
          <w:rFonts w:cstheme="minorHAnsi"/>
          <w:b/>
          <w:bCs/>
          <w:sz w:val="24"/>
          <w:szCs w:val="24"/>
          <w:lang w:val="en-US"/>
        </w:rPr>
        <w:t>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 xml:space="preserve">xplain how the returns, if allowed, affect your sales records </w:t>
      </w:r>
      <w:proofErr w:type="gramStart"/>
      <w:r w:rsidRPr="00711517">
        <w:rPr>
          <w:rFonts w:cstheme="minorHAnsi"/>
          <w:sz w:val="24"/>
          <w:szCs w:val="24"/>
          <w:lang w:val="en-US"/>
        </w:rPr>
        <w:t>both in</w:t>
      </w:r>
      <w:proofErr w:type="gramEnd"/>
      <w:r w:rsidRPr="00711517">
        <w:rPr>
          <w:rFonts w:cstheme="minorHAnsi"/>
          <w:sz w:val="24"/>
          <w:szCs w:val="24"/>
          <w:lang w:val="en-US"/>
        </w:rPr>
        <w:t xml:space="preserve">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73943"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" filled="f"/>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13.(</w:t>
      </w:r>
      <w:proofErr w:type="gramEnd"/>
      <w:r w:rsidRPr="00711517">
        <w:rPr>
          <w:rFonts w:cstheme="minorHAnsi"/>
          <w:b/>
          <w:bCs/>
          <w:sz w:val="24"/>
          <w:szCs w:val="24"/>
          <w:lang w:val="en-US"/>
        </w:rPr>
        <w:t xml:space="preserve">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14.(</w:t>
      </w:r>
      <w:proofErr w:type="gramEnd"/>
      <w:r w:rsidRPr="00711517">
        <w:rPr>
          <w:rFonts w:cstheme="minorHAnsi"/>
          <w:b/>
          <w:bCs/>
          <w:sz w:val="24"/>
          <w:szCs w:val="24"/>
          <w:lang w:val="en-US"/>
        </w:rPr>
        <w:t>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711517">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lastRenderedPageBreak/>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 xml:space="preserve">3- n </w:t>
      </w:r>
      <w:proofErr w:type="gramStart"/>
      <w:r w:rsidRPr="00711517">
        <w:rPr>
          <w:rFonts w:cstheme="minorHAnsi"/>
          <w:bCs/>
          <w:sz w:val="24"/>
          <w:szCs w:val="24"/>
          <w:lang w:val="en-US"/>
        </w:rPr>
        <w:t>=  Specify</w:t>
      </w:r>
      <w:proofErr w:type="gramEnd"/>
      <w:r w:rsidRPr="00711517">
        <w:rPr>
          <w:rFonts w:cstheme="minorHAnsi"/>
          <w:bCs/>
          <w:sz w:val="24"/>
          <w:szCs w:val="24"/>
          <w:lang w:val="en-US"/>
        </w:rPr>
        <w:t xml:space="preserve">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A923EA"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lastRenderedPageBreak/>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711517">
        <w:rPr>
          <w:rFonts w:cstheme="minorHAnsi"/>
          <w:sz w:val="24"/>
          <w:szCs w:val="24"/>
          <w:lang w:val="en-US"/>
        </w:rPr>
        <w:t>shipment</w:t>
      </w:r>
      <w:proofErr w:type="gramEnd"/>
      <w:r w:rsidRPr="00711517">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lastRenderedPageBreak/>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lastRenderedPageBreak/>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711517">
        <w:rPr>
          <w:rFonts w:cstheme="minorHAnsi"/>
          <w:sz w:val="24"/>
          <w:szCs w:val="24"/>
          <w:lang w:val="en-US"/>
        </w:rPr>
        <w:t>manner in which</w:t>
      </w:r>
      <w:proofErr w:type="gramEnd"/>
      <w:r w:rsidRPr="00711517">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w:t>
      </w:r>
      <w:proofErr w:type="gramStart"/>
      <w:r w:rsidR="00A24301" w:rsidRPr="00711517">
        <w:rPr>
          <w:rFonts w:cstheme="minorHAnsi"/>
          <w:b/>
          <w:sz w:val="24"/>
          <w:szCs w:val="24"/>
          <w:lang w:val="en-US"/>
        </w:rPr>
        <w:t>4</w:t>
      </w:r>
      <w:r w:rsidR="00E6741D" w:rsidRPr="00711517">
        <w:rPr>
          <w:rFonts w:cstheme="minorHAnsi"/>
          <w:b/>
          <w:sz w:val="24"/>
          <w:szCs w:val="24"/>
          <w:lang w:val="en-US"/>
        </w:rPr>
        <w:t>0</w:t>
      </w:r>
      <w:r w:rsidR="00A24301" w:rsidRPr="00711517">
        <w:rPr>
          <w:rFonts w:cstheme="minorHAnsi"/>
          <w:b/>
          <w:sz w:val="24"/>
          <w:szCs w:val="24"/>
          <w:lang w:val="en-US"/>
        </w:rPr>
        <w:t>.(</w:t>
      </w:r>
      <w:proofErr w:type="gramEnd"/>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w:t>
      </w:r>
      <w:r w:rsidRPr="00711517">
        <w:rPr>
          <w:rFonts w:cstheme="minorHAnsi"/>
          <w:sz w:val="24"/>
          <w:szCs w:val="24"/>
          <w:lang w:val="en-US"/>
        </w:rPr>
        <w:lastRenderedPageBreak/>
        <w:t xml:space="preserve">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 xml:space="preserve">.0 through </w:t>
      </w:r>
      <w:proofErr w:type="gramStart"/>
      <w:r w:rsidRPr="00711517">
        <w:rPr>
          <w:rFonts w:cstheme="minorHAnsi"/>
          <w:sz w:val="24"/>
          <w:szCs w:val="24"/>
          <w:lang w:val="en-US"/>
        </w:rPr>
        <w:t>4</w:t>
      </w:r>
      <w:r w:rsidR="00E6741D" w:rsidRPr="00711517">
        <w:rPr>
          <w:rFonts w:cstheme="minorHAnsi"/>
          <w:sz w:val="24"/>
          <w:szCs w:val="24"/>
          <w:lang w:val="en-US"/>
        </w:rPr>
        <w:t>0</w:t>
      </w:r>
      <w:r w:rsidRPr="00711517">
        <w:rPr>
          <w:rFonts w:cstheme="minorHAnsi"/>
          <w:sz w:val="24"/>
          <w:szCs w:val="24"/>
          <w:lang w:val="en-US"/>
        </w:rPr>
        <w:t>.(</w:t>
      </w:r>
      <w:proofErr w:type="gramEnd"/>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w:t>
      </w:r>
      <w:proofErr w:type="gramStart"/>
      <w:r w:rsidRPr="00711517">
        <w:rPr>
          <w:rFonts w:cstheme="minorHAnsi"/>
          <w:b/>
          <w:sz w:val="24"/>
          <w:szCs w:val="24"/>
          <w:lang w:val="en-US"/>
        </w:rPr>
        <w:t xml:space="preserve">Brazil </w:t>
      </w:r>
      <w:r w:rsidR="00DF5298" w:rsidRPr="00711517">
        <w:rPr>
          <w:rFonts w:cstheme="minorHAnsi"/>
          <w:b/>
          <w:bCs/>
          <w:sz w:val="24"/>
          <w:szCs w:val="24"/>
          <w:lang w:val="en-US"/>
        </w:rPr>
        <w:t xml:space="preserve"> (</w:t>
      </w:r>
      <w:proofErr w:type="gramEnd"/>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 xml:space="preserve">.0 through </w:t>
      </w:r>
      <w:proofErr w:type="gramStart"/>
      <w:r w:rsidRPr="00711517">
        <w:rPr>
          <w:rFonts w:cstheme="minorHAnsi"/>
          <w:sz w:val="24"/>
          <w:szCs w:val="24"/>
          <w:lang w:val="en-US"/>
        </w:rPr>
        <w:t>4</w:t>
      </w:r>
      <w:r w:rsidR="00E6741D" w:rsidRPr="00711517">
        <w:rPr>
          <w:rFonts w:cstheme="minorHAnsi"/>
          <w:sz w:val="24"/>
          <w:szCs w:val="24"/>
          <w:lang w:val="en-US"/>
        </w:rPr>
        <w:t>0</w:t>
      </w:r>
      <w:r w:rsidRPr="00711517">
        <w:rPr>
          <w:rFonts w:cstheme="minorHAnsi"/>
          <w:sz w:val="24"/>
          <w:szCs w:val="24"/>
          <w:lang w:val="en-US"/>
        </w:rPr>
        <w:t>.(</w:t>
      </w:r>
      <w:proofErr w:type="gramEnd"/>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711517">
        <w:rPr>
          <w:rFonts w:cstheme="minorHAnsi"/>
          <w:sz w:val="24"/>
          <w:szCs w:val="24"/>
          <w:lang w:val="en-US"/>
        </w:rPr>
        <w:lastRenderedPageBreak/>
        <w:t>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w:t>
      </w:r>
      <w:proofErr w:type="gramStart"/>
      <w:r w:rsidRPr="00711517">
        <w:rPr>
          <w:rFonts w:cstheme="minorHAnsi"/>
          <w:sz w:val="24"/>
          <w:szCs w:val="24"/>
          <w:lang w:val="en-US"/>
        </w:rPr>
        <w:t>on the basis of</w:t>
      </w:r>
      <w:proofErr w:type="gramEnd"/>
      <w:r w:rsidRPr="00711517">
        <w:rPr>
          <w:rFonts w:cstheme="minorHAnsi"/>
          <w:sz w:val="24"/>
          <w:szCs w:val="24"/>
          <w:lang w:val="en-US"/>
        </w:rPr>
        <w:t xml:space="preserve">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4F55E1"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" filled="f" strokecolor="black [160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7" w:name="_Toc340425374"/>
      <w:r w:rsidRPr="00711517">
        <w:rPr>
          <w:rFonts w:asciiTheme="minorHAnsi" w:hAnsiTheme="minorHAnsi" w:cstheme="minorHAnsi"/>
          <w:szCs w:val="24"/>
          <w:lang w:val="en-US"/>
        </w:rPr>
        <w:lastRenderedPageBreak/>
        <w:t>VII – TOTAL SALES</w:t>
      </w:r>
      <w:bookmarkEnd w:id="7"/>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Ttulo1"/>
        <w:rPr>
          <w:rFonts w:asciiTheme="minorHAnsi" w:hAnsiTheme="minorHAnsi" w:cstheme="minorHAnsi"/>
          <w:szCs w:val="24"/>
          <w:lang w:val="en-US"/>
        </w:rPr>
      </w:pPr>
      <w:bookmarkStart w:id="8" w:name="_Toc340425375"/>
      <w:r w:rsidRPr="00711517">
        <w:rPr>
          <w:rFonts w:asciiTheme="minorHAnsi" w:hAnsiTheme="minorHAnsi" w:cstheme="minorHAnsi"/>
          <w:szCs w:val="24"/>
          <w:lang w:val="en-US"/>
        </w:rPr>
        <w:t>ITEM D – TOTAL SALES RE</w:t>
      </w:r>
      <w:bookmarkEnd w:id="8"/>
      <w:r w:rsidRPr="00711517">
        <w:rPr>
          <w:rFonts w:asciiTheme="minorHAnsi" w:hAnsiTheme="minorHAnsi" w:cstheme="minorHAnsi"/>
          <w:szCs w:val="24"/>
          <w:lang w:val="en-US"/>
        </w:rPr>
        <w:t>CORDS</w:t>
      </w:r>
    </w:p>
    <w:p w14:paraId="5EB408AA"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w:t>
      </w:r>
      <w:proofErr w:type="gramStart"/>
      <w:r w:rsidRPr="00711517">
        <w:rPr>
          <w:rFonts w:asciiTheme="minorHAnsi" w:hAnsiTheme="minorHAnsi" w:cstheme="minorHAnsi"/>
          <w:b w:val="0"/>
          <w:szCs w:val="24"/>
          <w:lang w:val="en-US"/>
        </w:rPr>
        <w:t>taking into account</w:t>
      </w:r>
      <w:proofErr w:type="gramEnd"/>
      <w:r w:rsidRPr="00711517">
        <w:rPr>
          <w:rFonts w:asciiTheme="minorHAnsi" w:hAnsiTheme="minorHAnsi" w:cstheme="minorHAnsi"/>
          <w:b w:val="0"/>
          <w:szCs w:val="24"/>
          <w:lang w:val="en-US"/>
        </w:rPr>
        <w:t xml:space="preserve"> the indicated period. </w:t>
      </w:r>
    </w:p>
    <w:p w14:paraId="022F0379"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  </w:t>
      </w:r>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 xml:space="preserve">The information under field A must </w:t>
      </w:r>
      <w:proofErr w:type="gramStart"/>
      <w:r w:rsidRPr="00711517">
        <w:rPr>
          <w:rFonts w:asciiTheme="minorHAnsi" w:hAnsiTheme="minorHAnsi" w:cstheme="minorHAnsi"/>
          <w:b w:val="0"/>
          <w:szCs w:val="24"/>
          <w:lang w:val="en-US"/>
        </w:rPr>
        <w:t>take into account</w:t>
      </w:r>
      <w:proofErr w:type="gramEnd"/>
      <w:r w:rsidRPr="00711517">
        <w:rPr>
          <w:rFonts w:asciiTheme="minorHAnsi" w:hAnsiTheme="minorHAnsi" w:cstheme="minorHAnsi"/>
          <w:b w:val="0"/>
          <w:szCs w:val="24"/>
          <w:lang w:val="en-US"/>
        </w:rPr>
        <w:t xml:space="preserve"> the total of:</w:t>
      </w:r>
    </w:p>
    <w:p w14:paraId="7B69411C"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Resales of the like product purchased in the domestic market of </w:t>
      </w:r>
      <w:proofErr w:type="spellStart"/>
      <w:r w:rsidRPr="00711517">
        <w:rPr>
          <w:rFonts w:asciiTheme="minorHAnsi" w:hAnsiTheme="minorHAnsi" w:cstheme="minorHAnsi"/>
          <w:b w:val="0"/>
          <w:szCs w:val="24"/>
          <w:lang w:val="en-US"/>
        </w:rPr>
        <w:t>your’s</w:t>
      </w:r>
      <w:proofErr w:type="spellEnd"/>
      <w:r w:rsidRPr="00711517">
        <w:rPr>
          <w:rFonts w:asciiTheme="minorHAnsi" w:hAnsiTheme="minorHAnsi" w:cstheme="minorHAnsi"/>
          <w:b w:val="0"/>
          <w:szCs w:val="24"/>
          <w:lang w:val="en-US"/>
        </w:rPr>
        <w:t xml:space="preserve">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lastRenderedPageBreak/>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w:t>
      </w:r>
      <w:proofErr w:type="gramStart"/>
      <w:r w:rsidRPr="00711517">
        <w:rPr>
          <w:rFonts w:asciiTheme="minorHAnsi" w:hAnsiTheme="minorHAnsi" w:cstheme="minorHAnsi"/>
          <w:b w:val="0"/>
          <w:szCs w:val="24"/>
          <w:lang w:val="en-US"/>
        </w:rPr>
        <w:t>take into account</w:t>
      </w:r>
      <w:proofErr w:type="gramEnd"/>
      <w:r w:rsidRPr="00711517">
        <w:rPr>
          <w:rFonts w:asciiTheme="minorHAnsi" w:hAnsiTheme="minorHAnsi" w:cstheme="minorHAnsi"/>
          <w:b w:val="0"/>
          <w:szCs w:val="24"/>
          <w:lang w:val="en-US"/>
        </w:rPr>
        <w:t xml:space="preserve"> the total of: </w:t>
      </w:r>
    </w:p>
    <w:p w14:paraId="53E4C3C2"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 xml:space="preserve">Exports of the like product imported.   </w:t>
      </w:r>
    </w:p>
    <w:p w14:paraId="73E36B2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w:t>
      </w:r>
      <w:proofErr w:type="gramStart"/>
      <w:r w:rsidRPr="00711517">
        <w:rPr>
          <w:rFonts w:asciiTheme="minorHAnsi" w:hAnsiTheme="minorHAnsi" w:cstheme="minorHAnsi"/>
          <w:b w:val="0"/>
          <w:szCs w:val="24"/>
          <w:lang w:val="en-US"/>
        </w:rPr>
        <w:t>take into account</w:t>
      </w:r>
      <w:proofErr w:type="gramEnd"/>
      <w:r w:rsidRPr="00711517">
        <w:rPr>
          <w:rFonts w:asciiTheme="minorHAnsi" w:hAnsiTheme="minorHAnsi" w:cstheme="minorHAnsi"/>
          <w:b w:val="0"/>
          <w:szCs w:val="24"/>
          <w:lang w:val="en-US"/>
        </w:rPr>
        <w:t xml:space="preserve"> the total of: </w:t>
      </w:r>
    </w:p>
    <w:p w14:paraId="6D829887"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 xml:space="preserve">Exports of the like product imported.  </w:t>
      </w:r>
    </w:p>
    <w:p w14:paraId="2487CB9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343607" w:rsidRPr="00711517">
        <w:rPr>
          <w:rFonts w:cstheme="minorHAnsi"/>
          <w:sz w:val="24"/>
          <w:szCs w:val="24"/>
          <w:lang w:val="en-US"/>
        </w:rPr>
        <w:t>SDCOM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020FD313"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 am aware that the information presented as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w:t>
      </w:r>
      <w:proofErr w:type="gramStart"/>
      <w:r w:rsidRPr="00711517">
        <w:rPr>
          <w:rFonts w:cstheme="minorHAnsi"/>
          <w:sz w:val="24"/>
          <w:szCs w:val="24"/>
          <w:lang w:val="en-US"/>
        </w:rPr>
        <w:t>such</w:t>
      </w:r>
      <w:proofErr w:type="gramEnd"/>
      <w:r w:rsidRPr="00711517">
        <w:rPr>
          <w:rFonts w:cstheme="minorHAnsi"/>
          <w:sz w:val="24"/>
          <w:szCs w:val="24"/>
          <w:lang w:val="en-US"/>
        </w:rPr>
        <w:t xml:space="preserve"> and will not be revealed without the express consent of the party I </w:t>
      </w:r>
      <w:r w:rsidR="004F0A08" w:rsidRPr="00711517">
        <w:rPr>
          <w:rFonts w:cstheme="minorHAnsi"/>
          <w:sz w:val="24"/>
          <w:szCs w:val="24"/>
          <w:lang w:val="en-US"/>
        </w:rPr>
        <w:t>represent, pursuant</w:t>
      </w:r>
      <w:r w:rsidRPr="00711517">
        <w:rPr>
          <w:rFonts w:cstheme="minorHAnsi"/>
          <w:bCs/>
          <w:sz w:val="24"/>
          <w:szCs w:val="24"/>
          <w:lang w:val="en-US"/>
        </w:rPr>
        <w:t xml:space="preserve">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9245D41"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 xml:space="preserve">Legal </w:t>
      </w:r>
      <w:r w:rsidR="004F0A08" w:rsidRPr="00711517">
        <w:rPr>
          <w:rFonts w:cstheme="minorHAnsi"/>
          <w:sz w:val="24"/>
          <w:szCs w:val="24"/>
          <w:lang w:val="en-US"/>
        </w:rPr>
        <w:t>representative’s legible</w:t>
      </w:r>
      <w:r w:rsidRPr="00711517">
        <w:rPr>
          <w:rFonts w:cstheme="minorHAnsi"/>
          <w:sz w:val="24"/>
          <w:szCs w:val="24"/>
          <w:lang w:val="en-US"/>
        </w:rPr>
        <w:t xml:space="preserv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11"/>
      <w:footerReference w:type="default" r:id="rId12"/>
      <w:footerReference w:type="first" r:id="rId13"/>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44FCF" w14:textId="77777777" w:rsidR="0073384B" w:rsidRDefault="0073384B">
      <w:pPr>
        <w:spacing w:after="0" w:line="240" w:lineRule="auto"/>
      </w:pPr>
      <w:r>
        <w:separator/>
      </w:r>
    </w:p>
  </w:endnote>
  <w:endnote w:type="continuationSeparator" w:id="0">
    <w:p w14:paraId="6EBB27A6" w14:textId="77777777" w:rsidR="0073384B" w:rsidRDefault="00733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20D353BB" w:rsidR="00736101" w:rsidRPr="00B10A3A" w:rsidRDefault="00736101" w:rsidP="00B10A3A">
    <w:pPr>
      <w:pStyle w:val="Rodap"/>
      <w:rPr>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3398" w14:textId="77777777" w:rsidR="00736101" w:rsidRDefault="00736101">
    <w:pPr>
      <w:pStyle w:val="Rodap"/>
      <w:rPr>
        <w:sz w:val="16"/>
        <w:szCs w:val="16"/>
      </w:rPr>
    </w:pPr>
  </w:p>
  <w:p w14:paraId="593C1314" w14:textId="77777777" w:rsidR="00736101" w:rsidRPr="00B10A3A" w:rsidRDefault="00736101">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5DAF7" w14:textId="77777777" w:rsidR="0073384B" w:rsidRDefault="0073384B">
      <w:pPr>
        <w:spacing w:after="0" w:line="240" w:lineRule="auto"/>
      </w:pPr>
      <w:r>
        <w:separator/>
      </w:r>
    </w:p>
  </w:footnote>
  <w:footnote w:type="continuationSeparator" w:id="0">
    <w:p w14:paraId="046D98D7" w14:textId="77777777" w:rsidR="0073384B" w:rsidRDefault="00733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2463C1E"/>
    <w:multiLevelType w:val="hybridMultilevel"/>
    <w:tmpl w:val="2280F0E4"/>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abstractNumId w:val="8"/>
  </w:num>
  <w:num w:numId="2">
    <w:abstractNumId w:val="7"/>
  </w:num>
  <w:num w:numId="3">
    <w:abstractNumId w:val="6"/>
  </w:num>
  <w:num w:numId="4">
    <w:abstractNumId w:val="0"/>
  </w:num>
  <w:num w:numId="5">
    <w:abstractNumId w:val="10"/>
  </w:num>
  <w:num w:numId="6">
    <w:abstractNumId w:val="3"/>
  </w:num>
  <w:num w:numId="7">
    <w:abstractNumId w:val="9"/>
  </w:num>
  <w:num w:numId="8">
    <w:abstractNumId w:val="1"/>
  </w:num>
  <w:num w:numId="9">
    <w:abstractNumId w:val="2"/>
  </w:num>
  <w:num w:numId="10">
    <w:abstractNumId w:val="4"/>
    <w:lvlOverride w:ilvl="0"/>
    <w:lvlOverride w:ilvl="1">
      <w:startOverride w:val="1"/>
    </w:lvlOverride>
    <w:lvlOverride w:ilvl="2"/>
    <w:lvlOverride w:ilvl="3"/>
    <w:lvlOverride w:ilvl="4"/>
    <w:lvlOverride w:ilvl="5"/>
    <w:lvlOverride w:ilvl="6"/>
    <w:lvlOverride w:ilvl="7"/>
    <w:lvlOverride w:ilvl="8"/>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4F42"/>
    <w:rsid w:val="0009512E"/>
    <w:rsid w:val="000A3A37"/>
    <w:rsid w:val="000A6ED7"/>
    <w:rsid w:val="000B026D"/>
    <w:rsid w:val="000C483E"/>
    <w:rsid w:val="000D0FED"/>
    <w:rsid w:val="000E21EC"/>
    <w:rsid w:val="000E3096"/>
    <w:rsid w:val="000E7C0F"/>
    <w:rsid w:val="000F2072"/>
    <w:rsid w:val="000F2B96"/>
    <w:rsid w:val="000F69B0"/>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5798"/>
    <w:rsid w:val="001672D7"/>
    <w:rsid w:val="00170B3B"/>
    <w:rsid w:val="00177B42"/>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41C8"/>
    <w:rsid w:val="002E4674"/>
    <w:rsid w:val="002F0981"/>
    <w:rsid w:val="002F3B74"/>
    <w:rsid w:val="003074BE"/>
    <w:rsid w:val="003134B7"/>
    <w:rsid w:val="00315185"/>
    <w:rsid w:val="00316A64"/>
    <w:rsid w:val="00322C40"/>
    <w:rsid w:val="003244BF"/>
    <w:rsid w:val="00325B7A"/>
    <w:rsid w:val="00334F14"/>
    <w:rsid w:val="003420B6"/>
    <w:rsid w:val="0034228C"/>
    <w:rsid w:val="00343607"/>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404"/>
    <w:rsid w:val="004E4C23"/>
    <w:rsid w:val="004E4FC6"/>
    <w:rsid w:val="004F0A08"/>
    <w:rsid w:val="004F406F"/>
    <w:rsid w:val="004F590B"/>
    <w:rsid w:val="004F59ED"/>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464B"/>
    <w:rsid w:val="00576861"/>
    <w:rsid w:val="00597647"/>
    <w:rsid w:val="005A2D54"/>
    <w:rsid w:val="005B2C90"/>
    <w:rsid w:val="005B3A66"/>
    <w:rsid w:val="005B4381"/>
    <w:rsid w:val="005C227C"/>
    <w:rsid w:val="005C2E81"/>
    <w:rsid w:val="005C68D5"/>
    <w:rsid w:val="005D189A"/>
    <w:rsid w:val="005D383B"/>
    <w:rsid w:val="005D621E"/>
    <w:rsid w:val="005D68FA"/>
    <w:rsid w:val="005E3866"/>
    <w:rsid w:val="005E5820"/>
    <w:rsid w:val="00601833"/>
    <w:rsid w:val="00601BDD"/>
    <w:rsid w:val="00607022"/>
    <w:rsid w:val="00611485"/>
    <w:rsid w:val="00617131"/>
    <w:rsid w:val="00617151"/>
    <w:rsid w:val="00617CA4"/>
    <w:rsid w:val="006222FB"/>
    <w:rsid w:val="00632096"/>
    <w:rsid w:val="0063530B"/>
    <w:rsid w:val="00637CD6"/>
    <w:rsid w:val="00641921"/>
    <w:rsid w:val="006444C5"/>
    <w:rsid w:val="006467D9"/>
    <w:rsid w:val="00646F0C"/>
    <w:rsid w:val="00651AC2"/>
    <w:rsid w:val="0067026F"/>
    <w:rsid w:val="00674DEA"/>
    <w:rsid w:val="00675D0A"/>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01B5F"/>
    <w:rsid w:val="00711517"/>
    <w:rsid w:val="00712F40"/>
    <w:rsid w:val="00714AB8"/>
    <w:rsid w:val="007233D8"/>
    <w:rsid w:val="00726DFF"/>
    <w:rsid w:val="00730463"/>
    <w:rsid w:val="00731ADC"/>
    <w:rsid w:val="00732A72"/>
    <w:rsid w:val="0073384B"/>
    <w:rsid w:val="00734A7B"/>
    <w:rsid w:val="00735E8E"/>
    <w:rsid w:val="00736101"/>
    <w:rsid w:val="00742505"/>
    <w:rsid w:val="00746039"/>
    <w:rsid w:val="00753A99"/>
    <w:rsid w:val="0075644D"/>
    <w:rsid w:val="00756D61"/>
    <w:rsid w:val="00762CD7"/>
    <w:rsid w:val="00765DD6"/>
    <w:rsid w:val="00767BE6"/>
    <w:rsid w:val="00771EE8"/>
    <w:rsid w:val="00782AEF"/>
    <w:rsid w:val="00786DA5"/>
    <w:rsid w:val="007874CA"/>
    <w:rsid w:val="007A2D30"/>
    <w:rsid w:val="007A3F66"/>
    <w:rsid w:val="007B279D"/>
    <w:rsid w:val="007B4809"/>
    <w:rsid w:val="007B4FCB"/>
    <w:rsid w:val="007B5F15"/>
    <w:rsid w:val="007B7A5D"/>
    <w:rsid w:val="007C28E9"/>
    <w:rsid w:val="007C3C40"/>
    <w:rsid w:val="007D0893"/>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3E85"/>
    <w:rsid w:val="00826C82"/>
    <w:rsid w:val="00826DB7"/>
    <w:rsid w:val="0082752F"/>
    <w:rsid w:val="00832020"/>
    <w:rsid w:val="00836DAA"/>
    <w:rsid w:val="008408FA"/>
    <w:rsid w:val="0084120E"/>
    <w:rsid w:val="008433E9"/>
    <w:rsid w:val="00845A17"/>
    <w:rsid w:val="00847B63"/>
    <w:rsid w:val="00854030"/>
    <w:rsid w:val="00862632"/>
    <w:rsid w:val="0086334B"/>
    <w:rsid w:val="00864CB2"/>
    <w:rsid w:val="00864CE9"/>
    <w:rsid w:val="008656E4"/>
    <w:rsid w:val="00884230"/>
    <w:rsid w:val="00887509"/>
    <w:rsid w:val="008942EC"/>
    <w:rsid w:val="008A44D2"/>
    <w:rsid w:val="008A57BF"/>
    <w:rsid w:val="008A6DA8"/>
    <w:rsid w:val="008B125B"/>
    <w:rsid w:val="008B38D1"/>
    <w:rsid w:val="008C3525"/>
    <w:rsid w:val="008C3BCE"/>
    <w:rsid w:val="008C5234"/>
    <w:rsid w:val="008D09B9"/>
    <w:rsid w:val="008D0AB0"/>
    <w:rsid w:val="008D2CE0"/>
    <w:rsid w:val="008D46B2"/>
    <w:rsid w:val="008E574C"/>
    <w:rsid w:val="008F1010"/>
    <w:rsid w:val="008F1A43"/>
    <w:rsid w:val="008F39DD"/>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642CE"/>
    <w:rsid w:val="0096624D"/>
    <w:rsid w:val="009711F7"/>
    <w:rsid w:val="009748E2"/>
    <w:rsid w:val="0099693E"/>
    <w:rsid w:val="009A1459"/>
    <w:rsid w:val="009A2706"/>
    <w:rsid w:val="009B0FB7"/>
    <w:rsid w:val="009B7107"/>
    <w:rsid w:val="009C1D82"/>
    <w:rsid w:val="009D1EDF"/>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320F2"/>
    <w:rsid w:val="00A3282A"/>
    <w:rsid w:val="00A329BA"/>
    <w:rsid w:val="00A358F6"/>
    <w:rsid w:val="00A3606F"/>
    <w:rsid w:val="00A4067C"/>
    <w:rsid w:val="00A428AD"/>
    <w:rsid w:val="00A5339D"/>
    <w:rsid w:val="00A535FB"/>
    <w:rsid w:val="00A63308"/>
    <w:rsid w:val="00A7335D"/>
    <w:rsid w:val="00A74E22"/>
    <w:rsid w:val="00A82854"/>
    <w:rsid w:val="00A8552B"/>
    <w:rsid w:val="00A87FF0"/>
    <w:rsid w:val="00A923EA"/>
    <w:rsid w:val="00A92D4D"/>
    <w:rsid w:val="00A95976"/>
    <w:rsid w:val="00A96A30"/>
    <w:rsid w:val="00AA1963"/>
    <w:rsid w:val="00AA5F8F"/>
    <w:rsid w:val="00AA6D19"/>
    <w:rsid w:val="00AB101F"/>
    <w:rsid w:val="00AC19DD"/>
    <w:rsid w:val="00AC44AB"/>
    <w:rsid w:val="00AC4B0F"/>
    <w:rsid w:val="00AC4C35"/>
    <w:rsid w:val="00AC5239"/>
    <w:rsid w:val="00AC6DE4"/>
    <w:rsid w:val="00AD1816"/>
    <w:rsid w:val="00AD707F"/>
    <w:rsid w:val="00AE0115"/>
    <w:rsid w:val="00AE03B5"/>
    <w:rsid w:val="00AE3C1C"/>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6204"/>
    <w:rsid w:val="00BC144F"/>
    <w:rsid w:val="00BC63F1"/>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340A"/>
    <w:rsid w:val="00C40E24"/>
    <w:rsid w:val="00C43601"/>
    <w:rsid w:val="00C44266"/>
    <w:rsid w:val="00C532A0"/>
    <w:rsid w:val="00C625CF"/>
    <w:rsid w:val="00C626E3"/>
    <w:rsid w:val="00C63DF8"/>
    <w:rsid w:val="00C676BE"/>
    <w:rsid w:val="00C7157B"/>
    <w:rsid w:val="00C72DEB"/>
    <w:rsid w:val="00C74BA3"/>
    <w:rsid w:val="00CA154F"/>
    <w:rsid w:val="00CB275C"/>
    <w:rsid w:val="00CB28BB"/>
    <w:rsid w:val="00CB2EE1"/>
    <w:rsid w:val="00CB2FD2"/>
    <w:rsid w:val="00CC634E"/>
    <w:rsid w:val="00CC7D75"/>
    <w:rsid w:val="00CE44A9"/>
    <w:rsid w:val="00CE6372"/>
    <w:rsid w:val="00CE6C62"/>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76D9"/>
    <w:rsid w:val="00DD05AA"/>
    <w:rsid w:val="00DE1635"/>
    <w:rsid w:val="00DF4D93"/>
    <w:rsid w:val="00DF5298"/>
    <w:rsid w:val="00DF5729"/>
    <w:rsid w:val="00E1126E"/>
    <w:rsid w:val="00E1151F"/>
    <w:rsid w:val="00E144C9"/>
    <w:rsid w:val="00E14828"/>
    <w:rsid w:val="00E211CF"/>
    <w:rsid w:val="00E22825"/>
    <w:rsid w:val="00E34773"/>
    <w:rsid w:val="00E42F8E"/>
    <w:rsid w:val="00E43746"/>
    <w:rsid w:val="00E446CC"/>
    <w:rsid w:val="00E53F31"/>
    <w:rsid w:val="00E63619"/>
    <w:rsid w:val="00E6741D"/>
    <w:rsid w:val="00E71185"/>
    <w:rsid w:val="00E71F4B"/>
    <w:rsid w:val="00E800FD"/>
    <w:rsid w:val="00E809BE"/>
    <w:rsid w:val="00E80E5C"/>
    <w:rsid w:val="00E8506A"/>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A63CD"/>
    <w:rsid w:val="00FB2220"/>
    <w:rsid w:val="00FB4EEA"/>
    <w:rsid w:val="00FB6ACA"/>
    <w:rsid w:val="00FC17B9"/>
    <w:rsid w:val="00FC7068"/>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A923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inapp.eua@economia.gov.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55</Pages>
  <Words>15694</Words>
  <Characters>84750</Characters>
  <Application>Microsoft Office Word</Application>
  <DocSecurity>2</DocSecurity>
  <Lines>706</Lines>
  <Paragraphs>200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Lorena Sampaio Barros</cp:lastModifiedBy>
  <cp:revision>22</cp:revision>
  <dcterms:created xsi:type="dcterms:W3CDTF">2017-03-10T17:03:00Z</dcterms:created>
  <dcterms:modified xsi:type="dcterms:W3CDTF">2021-10-28T20:53:00Z</dcterms:modified>
</cp:coreProperties>
</file>